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838A" w14:textId="77777777" w:rsidR="00AB6BB8" w:rsidRDefault="00AB6BB8" w:rsidP="004F4603">
      <w:pPr>
        <w:pStyle w:val="Bezproreda"/>
        <w:spacing w:line="276" w:lineRule="auto"/>
        <w:ind w:firstLine="1276"/>
        <w:rPr>
          <w:b/>
          <w:sz w:val="23"/>
          <w:szCs w:val="23"/>
        </w:rPr>
      </w:pPr>
    </w:p>
    <w:p w14:paraId="4A3F2E69" w14:textId="77777777" w:rsidR="00AB6BB8" w:rsidRDefault="00AB6BB8" w:rsidP="004F4603">
      <w:pPr>
        <w:pStyle w:val="Bezproreda"/>
        <w:spacing w:line="276" w:lineRule="auto"/>
        <w:ind w:firstLine="1276"/>
        <w:rPr>
          <w:b/>
          <w:sz w:val="23"/>
          <w:szCs w:val="23"/>
        </w:rPr>
      </w:pPr>
    </w:p>
    <w:p w14:paraId="7E2EB2CE" w14:textId="77777777" w:rsidR="00AB6BB8" w:rsidRPr="00AB6BB8" w:rsidRDefault="00AB6BB8" w:rsidP="00AB6BB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6BB8">
        <w:rPr>
          <w:rFonts w:ascii="Times New Roman" w:eastAsiaTheme="minorHAnsi" w:hAnsi="Times New Roman"/>
          <w:sz w:val="24"/>
          <w:szCs w:val="24"/>
        </w:rPr>
        <w:t xml:space="preserve">                            </w:t>
      </w:r>
      <w:r w:rsidRPr="00AB6BB8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3E30E069" wp14:editId="741DFF1F">
            <wp:extent cx="564515" cy="801370"/>
            <wp:effectExtent l="0" t="0" r="6985" b="0"/>
            <wp:docPr id="3105274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E8AAF" w14:textId="77777777" w:rsidR="00AB6BB8" w:rsidRPr="00AB6BB8" w:rsidRDefault="00AB6BB8" w:rsidP="00AB6BB8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B6BB8">
        <w:rPr>
          <w:rFonts w:ascii="Times New Roman" w:eastAsiaTheme="minorHAnsi" w:hAnsi="Times New Roman"/>
          <w:b/>
          <w:bCs/>
          <w:sz w:val="24"/>
          <w:szCs w:val="24"/>
        </w:rPr>
        <w:t xml:space="preserve">  R E P U B L I K A    H R V A T S K A</w:t>
      </w:r>
    </w:p>
    <w:p w14:paraId="576B5389" w14:textId="77777777" w:rsidR="00AB6BB8" w:rsidRPr="00AB6BB8" w:rsidRDefault="00AB6BB8" w:rsidP="00AB6BB8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B6BB8">
        <w:rPr>
          <w:rFonts w:ascii="Times New Roman" w:eastAsiaTheme="minorHAnsi" w:hAnsi="Times New Roman"/>
          <w:b/>
          <w:bCs/>
          <w:sz w:val="24"/>
          <w:szCs w:val="24"/>
        </w:rPr>
        <w:t xml:space="preserve"> KRAPINSKO-ZAGORSKA ŽUPANIJA</w:t>
      </w:r>
    </w:p>
    <w:p w14:paraId="4B708131" w14:textId="77777777" w:rsidR="00AB6BB8" w:rsidRPr="00AB6BB8" w:rsidRDefault="00AB6BB8" w:rsidP="00AB6BB8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B6BB8">
        <w:rPr>
          <w:rFonts w:ascii="Times New Roman" w:eastAsiaTheme="minorHAnsi" w:hAnsi="Times New Roman"/>
          <w:b/>
          <w:bCs/>
          <w:sz w:val="24"/>
          <w:szCs w:val="24"/>
        </w:rPr>
        <w:t xml:space="preserve">               OPĆINA ĐURMANEC</w:t>
      </w:r>
    </w:p>
    <w:p w14:paraId="36190726" w14:textId="77777777" w:rsidR="00AB6BB8" w:rsidRPr="00AB6BB8" w:rsidRDefault="00AB6BB8" w:rsidP="00AB6BB8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AB6BB8">
        <w:rPr>
          <w:rFonts w:ascii="Times New Roman" w:eastAsiaTheme="minorHAnsi" w:hAnsi="Times New Roman"/>
          <w:b/>
          <w:bCs/>
          <w:sz w:val="24"/>
          <w:szCs w:val="24"/>
        </w:rPr>
        <w:t xml:space="preserve">               OPĆINSKI NAČELNIK</w:t>
      </w:r>
    </w:p>
    <w:p w14:paraId="7934082E" w14:textId="77777777" w:rsidR="00AB6BB8" w:rsidRPr="00AB6BB8" w:rsidRDefault="00AB6BB8" w:rsidP="00AB6BB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C2AC292" w14:textId="1888742E" w:rsidR="00AB6BB8" w:rsidRPr="00AB6BB8" w:rsidRDefault="00AB6BB8" w:rsidP="00AB6BB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B6BB8">
        <w:rPr>
          <w:rFonts w:ascii="Times New Roman" w:eastAsiaTheme="minorHAnsi" w:hAnsi="Times New Roman"/>
          <w:b/>
          <w:bCs/>
          <w:sz w:val="24"/>
          <w:szCs w:val="24"/>
        </w:rPr>
        <w:t>KLASA:</w:t>
      </w:r>
      <w:r w:rsidRPr="00AB6BB8">
        <w:rPr>
          <w:rFonts w:ascii="Times New Roman" w:eastAsiaTheme="minorHAnsi" w:hAnsi="Times New Roman"/>
          <w:sz w:val="24"/>
          <w:szCs w:val="24"/>
        </w:rPr>
        <w:t>320-01/2</w:t>
      </w:r>
      <w:r w:rsidR="0071164B">
        <w:rPr>
          <w:rFonts w:ascii="Times New Roman" w:eastAsiaTheme="minorHAnsi" w:hAnsi="Times New Roman"/>
          <w:sz w:val="24"/>
          <w:szCs w:val="24"/>
        </w:rPr>
        <w:t>5</w:t>
      </w:r>
      <w:r w:rsidRPr="00AB6BB8">
        <w:rPr>
          <w:rFonts w:ascii="Times New Roman" w:eastAsiaTheme="minorHAnsi" w:hAnsi="Times New Roman"/>
          <w:sz w:val="24"/>
          <w:szCs w:val="24"/>
        </w:rPr>
        <w:t>-01/000</w:t>
      </w:r>
      <w:r w:rsidR="0071164B">
        <w:rPr>
          <w:rFonts w:ascii="Times New Roman" w:eastAsiaTheme="minorHAnsi" w:hAnsi="Times New Roman"/>
          <w:sz w:val="24"/>
          <w:szCs w:val="24"/>
        </w:rPr>
        <w:t>2</w:t>
      </w:r>
    </w:p>
    <w:p w14:paraId="6F775099" w14:textId="6AA55FC6" w:rsidR="00AB6BB8" w:rsidRPr="00AB6BB8" w:rsidRDefault="00AB6BB8" w:rsidP="00AB6BB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B6BB8">
        <w:rPr>
          <w:rFonts w:ascii="Times New Roman" w:eastAsiaTheme="minorHAnsi" w:hAnsi="Times New Roman"/>
          <w:b/>
          <w:bCs/>
          <w:sz w:val="24"/>
          <w:szCs w:val="24"/>
        </w:rPr>
        <w:t>URBROJ:</w:t>
      </w:r>
      <w:r w:rsidRPr="00AB6BB8">
        <w:rPr>
          <w:rFonts w:ascii="Times New Roman" w:eastAsiaTheme="minorHAnsi" w:hAnsi="Times New Roman"/>
          <w:sz w:val="24"/>
          <w:szCs w:val="24"/>
        </w:rPr>
        <w:t>2140-11-2</w:t>
      </w:r>
      <w:r w:rsidR="0071164B">
        <w:rPr>
          <w:rFonts w:ascii="Times New Roman" w:eastAsiaTheme="minorHAnsi" w:hAnsi="Times New Roman"/>
          <w:sz w:val="24"/>
          <w:szCs w:val="24"/>
        </w:rPr>
        <w:t>5</w:t>
      </w:r>
      <w:r w:rsidRPr="00AB6BB8">
        <w:rPr>
          <w:rFonts w:ascii="Times New Roman" w:eastAsiaTheme="minorHAnsi" w:hAnsi="Times New Roman"/>
          <w:sz w:val="24"/>
          <w:szCs w:val="24"/>
        </w:rPr>
        <w:t>-</w:t>
      </w:r>
      <w:r w:rsidR="00B308F8">
        <w:rPr>
          <w:rFonts w:ascii="Times New Roman" w:eastAsiaTheme="minorHAnsi" w:hAnsi="Times New Roman"/>
          <w:sz w:val="24"/>
          <w:szCs w:val="24"/>
        </w:rPr>
        <w:t>1</w:t>
      </w:r>
    </w:p>
    <w:p w14:paraId="4F5BFD8F" w14:textId="343AD1D3" w:rsidR="00AB6BB8" w:rsidRPr="00AB6BB8" w:rsidRDefault="00AB6BB8" w:rsidP="00AB6BB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B6BB8">
        <w:rPr>
          <w:rFonts w:ascii="Times New Roman" w:eastAsiaTheme="minorHAnsi" w:hAnsi="Times New Roman"/>
          <w:sz w:val="24"/>
          <w:szCs w:val="24"/>
        </w:rPr>
        <w:t xml:space="preserve">Đurmanec, </w:t>
      </w:r>
      <w:r w:rsidR="0071164B">
        <w:rPr>
          <w:rFonts w:ascii="Times New Roman" w:eastAsiaTheme="minorHAnsi" w:hAnsi="Times New Roman"/>
          <w:sz w:val="24"/>
          <w:szCs w:val="24"/>
        </w:rPr>
        <w:t>11</w:t>
      </w:r>
      <w:r w:rsidRPr="00AB6BB8">
        <w:rPr>
          <w:rFonts w:ascii="Times New Roman" w:eastAsiaTheme="minorHAnsi" w:hAnsi="Times New Roman"/>
          <w:sz w:val="24"/>
          <w:szCs w:val="24"/>
        </w:rPr>
        <w:t xml:space="preserve">. </w:t>
      </w:r>
      <w:r w:rsidR="0071164B">
        <w:rPr>
          <w:rFonts w:ascii="Times New Roman" w:eastAsiaTheme="minorHAnsi" w:hAnsi="Times New Roman"/>
          <w:sz w:val="24"/>
          <w:szCs w:val="24"/>
        </w:rPr>
        <w:t xml:space="preserve">studenoga </w:t>
      </w:r>
      <w:r w:rsidRPr="00AB6BB8">
        <w:rPr>
          <w:rFonts w:ascii="Times New Roman" w:eastAsiaTheme="minorHAnsi" w:hAnsi="Times New Roman"/>
          <w:sz w:val="24"/>
          <w:szCs w:val="24"/>
        </w:rPr>
        <w:t>202</w:t>
      </w:r>
      <w:r w:rsidR="0071164B">
        <w:rPr>
          <w:rFonts w:ascii="Times New Roman" w:eastAsiaTheme="minorHAnsi" w:hAnsi="Times New Roman"/>
          <w:sz w:val="24"/>
          <w:szCs w:val="24"/>
        </w:rPr>
        <w:t>5</w:t>
      </w:r>
      <w:r w:rsidRPr="00AB6BB8">
        <w:rPr>
          <w:rFonts w:ascii="Times New Roman" w:eastAsiaTheme="minorHAnsi" w:hAnsi="Times New Roman"/>
          <w:sz w:val="24"/>
          <w:szCs w:val="24"/>
        </w:rPr>
        <w:t>.</w:t>
      </w:r>
    </w:p>
    <w:p w14:paraId="0A8FF706" w14:textId="2F917DCE" w:rsidR="00AB6BB8" w:rsidRPr="00AB6BB8" w:rsidRDefault="00AB6BB8" w:rsidP="00AB6BB8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6BB8">
        <w:rPr>
          <w:rFonts w:asciiTheme="minorHAnsi" w:eastAsiaTheme="minorHAnsi" w:hAnsiTheme="minorHAnsi" w:cstheme="minorBid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B6BB8">
        <w:rPr>
          <w:rFonts w:asciiTheme="minorHAnsi" w:eastAsiaTheme="minorHAnsi" w:hAnsiTheme="minorHAnsi" w:cstheme="minorBidi"/>
        </w:rPr>
        <w:tab/>
      </w:r>
      <w:r w:rsidRPr="00AB6BB8">
        <w:rPr>
          <w:rFonts w:ascii="Times New Roman" w:eastAsiaTheme="minorHAnsi" w:hAnsi="Times New Roman"/>
          <w:color w:val="000000"/>
          <w:sz w:val="24"/>
          <w:szCs w:val="24"/>
        </w:rPr>
        <w:t>Na temelju članka 3</w:t>
      </w:r>
      <w:r>
        <w:rPr>
          <w:rFonts w:ascii="Times New Roman" w:eastAsiaTheme="minorHAnsi" w:hAnsi="Times New Roman"/>
          <w:color w:val="000000"/>
          <w:sz w:val="24"/>
          <w:szCs w:val="24"/>
        </w:rPr>
        <w:t>0</w:t>
      </w:r>
      <w:r w:rsidRPr="00AB6BB8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Pr="00AB6BB8">
        <w:rPr>
          <w:rFonts w:ascii="Times New Roman" w:eastAsiaTheme="minorHAnsi" w:hAnsi="Times New Roman"/>
          <w:bCs/>
          <w:sz w:val="24"/>
          <w:szCs w:val="24"/>
        </w:rPr>
        <w:t>Programa potpora za razvoj poljoprivredne proizvodnje Općine Đurmanec za razdoblje 202</w:t>
      </w:r>
      <w:r w:rsidR="0071164B">
        <w:rPr>
          <w:rFonts w:ascii="Times New Roman" w:eastAsiaTheme="minorHAnsi" w:hAnsi="Times New Roman"/>
          <w:bCs/>
          <w:sz w:val="24"/>
          <w:szCs w:val="24"/>
        </w:rPr>
        <w:t>5</w:t>
      </w:r>
      <w:r w:rsidRPr="00AB6BB8">
        <w:rPr>
          <w:rFonts w:ascii="Times New Roman" w:eastAsiaTheme="minorHAnsi" w:hAnsi="Times New Roman"/>
          <w:bCs/>
          <w:sz w:val="24"/>
          <w:szCs w:val="24"/>
        </w:rPr>
        <w:t>.-202</w:t>
      </w:r>
      <w:r w:rsidR="0071164B">
        <w:rPr>
          <w:rFonts w:ascii="Times New Roman" w:eastAsiaTheme="minorHAnsi" w:hAnsi="Times New Roman"/>
          <w:bCs/>
          <w:sz w:val="24"/>
          <w:szCs w:val="24"/>
        </w:rPr>
        <w:t>7</w:t>
      </w:r>
      <w:r w:rsidRPr="00AB6BB8">
        <w:rPr>
          <w:rFonts w:ascii="Times New Roman" w:eastAsiaTheme="minorHAnsi" w:hAnsi="Times New Roman"/>
          <w:bCs/>
          <w:sz w:val="24"/>
          <w:szCs w:val="24"/>
        </w:rPr>
        <w:t xml:space="preserve">. </w:t>
      </w:r>
      <w:r w:rsidRPr="00AB6BB8">
        <w:rPr>
          <w:rFonts w:ascii="Times New Roman" w:eastAsiaTheme="minorHAnsi" w:hAnsi="Times New Roman"/>
          <w:color w:val="000000"/>
          <w:sz w:val="24"/>
          <w:szCs w:val="24"/>
        </w:rPr>
        <w:t>(</w:t>
      </w:r>
      <w:r w:rsidRPr="00AB6BB8">
        <w:rPr>
          <w:rFonts w:ascii="Times New Roman" w:eastAsiaTheme="minorHAnsi" w:hAnsi="Times New Roman"/>
          <w:sz w:val="24"/>
          <w:szCs w:val="24"/>
        </w:rPr>
        <w:t xml:space="preserve">„Službeni glasnik Krapinsko-zagorske županije“ broj </w:t>
      </w:r>
      <w:r>
        <w:rPr>
          <w:rFonts w:ascii="Times New Roman" w:eastAsiaTheme="minorHAnsi" w:hAnsi="Times New Roman"/>
          <w:sz w:val="24"/>
          <w:szCs w:val="24"/>
        </w:rPr>
        <w:t>4</w:t>
      </w:r>
      <w:r w:rsidR="0071164B">
        <w:rPr>
          <w:rFonts w:ascii="Times New Roman" w:eastAsiaTheme="minorHAnsi" w:hAnsi="Times New Roman"/>
          <w:sz w:val="24"/>
          <w:szCs w:val="24"/>
        </w:rPr>
        <w:t>9</w:t>
      </w:r>
      <w:r w:rsidRPr="00AB6BB8">
        <w:rPr>
          <w:rFonts w:ascii="Times New Roman" w:eastAsiaTheme="minorHAnsi" w:hAnsi="Times New Roman"/>
          <w:sz w:val="24"/>
          <w:szCs w:val="24"/>
        </w:rPr>
        <w:t>/2</w:t>
      </w:r>
      <w:r w:rsidR="0071164B">
        <w:rPr>
          <w:rFonts w:ascii="Times New Roman" w:eastAsiaTheme="minorHAnsi" w:hAnsi="Times New Roman"/>
          <w:sz w:val="24"/>
          <w:szCs w:val="24"/>
        </w:rPr>
        <w:t>5</w:t>
      </w:r>
      <w:r w:rsidRPr="00AB6BB8">
        <w:rPr>
          <w:rFonts w:ascii="Times New Roman" w:eastAsiaTheme="minorHAnsi" w:hAnsi="Times New Roman"/>
          <w:sz w:val="24"/>
          <w:szCs w:val="24"/>
        </w:rPr>
        <w:t xml:space="preserve">) </w:t>
      </w:r>
      <w:r w:rsidRPr="00AB6BB8">
        <w:rPr>
          <w:rFonts w:ascii="Times New Roman" w:eastAsiaTheme="minorHAnsi" w:hAnsi="Times New Roman"/>
          <w:bCs/>
          <w:sz w:val="24"/>
          <w:szCs w:val="24"/>
        </w:rPr>
        <w:t xml:space="preserve">i </w:t>
      </w:r>
      <w:r w:rsidRPr="00AB6BB8">
        <w:rPr>
          <w:rFonts w:ascii="Times New Roman" w:eastAsiaTheme="minorHAnsi" w:hAnsi="Times New Roman"/>
          <w:color w:val="000000"/>
          <w:sz w:val="24"/>
          <w:szCs w:val="24"/>
        </w:rPr>
        <w:t>članka 47. Statuta Općine Đurmanec (</w:t>
      </w:r>
      <w:r w:rsidRPr="00AB6BB8">
        <w:rPr>
          <w:rFonts w:ascii="Times New Roman" w:eastAsiaTheme="minorHAnsi" w:hAnsi="Times New Roman"/>
          <w:sz w:val="24"/>
          <w:szCs w:val="24"/>
        </w:rPr>
        <w:t>„Službeni glasnik Krapinsko-zagorske županije“ broj 15/21</w:t>
      </w:r>
      <w:r w:rsidR="0071164B">
        <w:rPr>
          <w:rFonts w:ascii="Times New Roman" w:eastAsiaTheme="minorHAnsi" w:hAnsi="Times New Roman"/>
          <w:sz w:val="24"/>
          <w:szCs w:val="24"/>
        </w:rPr>
        <w:t xml:space="preserve"> i 49/24</w:t>
      </w:r>
      <w:r w:rsidRPr="00AB6BB8">
        <w:rPr>
          <w:rFonts w:ascii="Times New Roman" w:eastAsiaTheme="minorHAnsi" w:hAnsi="Times New Roman"/>
          <w:sz w:val="24"/>
          <w:szCs w:val="24"/>
        </w:rPr>
        <w:t>) načelnik Općine Đurmanec raspisuje</w:t>
      </w:r>
    </w:p>
    <w:p w14:paraId="788DC4F9" w14:textId="77777777" w:rsidR="00AB6BB8" w:rsidRPr="00AB6BB8" w:rsidRDefault="00AB6BB8" w:rsidP="00AB6B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6BB8">
        <w:rPr>
          <w:rFonts w:ascii="Times New Roman" w:hAnsi="Times New Roman"/>
          <w:b/>
          <w:bCs/>
          <w:sz w:val="24"/>
          <w:szCs w:val="24"/>
          <w:lang w:eastAsia="hr-HR"/>
        </w:rPr>
        <w:t>NATJEČAJ</w:t>
      </w:r>
      <w:r w:rsidRPr="00AB6BB8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AB6BB8">
        <w:rPr>
          <w:rFonts w:ascii="Times New Roman" w:hAnsi="Times New Roman"/>
          <w:b/>
          <w:bCs/>
          <w:sz w:val="24"/>
          <w:szCs w:val="24"/>
          <w:lang w:eastAsia="hr-HR"/>
        </w:rPr>
        <w:t xml:space="preserve">za dodjelu potpora za </w:t>
      </w:r>
      <w:r w:rsidRPr="00AB6BB8">
        <w:rPr>
          <w:rFonts w:ascii="Times New Roman" w:hAnsi="Times New Roman"/>
          <w:b/>
          <w:sz w:val="24"/>
          <w:szCs w:val="24"/>
        </w:rPr>
        <w:t xml:space="preserve">očuvanje pčelinjeg fonda </w:t>
      </w:r>
    </w:p>
    <w:p w14:paraId="4F47D8B0" w14:textId="7BA3699D" w:rsidR="00AB6BB8" w:rsidRDefault="00AB6BB8" w:rsidP="00AB6B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AB6BB8">
        <w:rPr>
          <w:rFonts w:ascii="Times New Roman" w:hAnsi="Times New Roman"/>
          <w:b/>
          <w:sz w:val="24"/>
          <w:szCs w:val="24"/>
        </w:rPr>
        <w:t>na području Općine Đurmanec</w:t>
      </w:r>
      <w:r w:rsidRPr="00AB6BB8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202</w:t>
      </w:r>
      <w:r w:rsidR="0071164B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AB6BB8">
        <w:rPr>
          <w:rFonts w:ascii="Times New Roman" w:hAnsi="Times New Roman"/>
          <w:b/>
          <w:bCs/>
          <w:sz w:val="24"/>
          <w:szCs w:val="24"/>
          <w:lang w:eastAsia="hr-HR"/>
        </w:rPr>
        <w:t>. godini</w:t>
      </w:r>
    </w:p>
    <w:p w14:paraId="41C9EC57" w14:textId="77777777" w:rsidR="00427471" w:rsidRPr="00AB6BB8" w:rsidRDefault="00427471" w:rsidP="00AB6B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5690C5C1" w14:textId="77777777" w:rsidR="00A04400" w:rsidRPr="0071164B" w:rsidRDefault="00A04400" w:rsidP="00AB6BB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CB4B72A" w14:textId="2F000716" w:rsidR="0071164B" w:rsidRPr="0071164B" w:rsidRDefault="00F75A47" w:rsidP="0071164B">
      <w:pPr>
        <w:pStyle w:val="Odlomakpopisa"/>
        <w:numPr>
          <w:ilvl w:val="0"/>
          <w:numId w:val="4"/>
        </w:numPr>
        <w:tabs>
          <w:tab w:val="left" w:pos="284"/>
        </w:tabs>
        <w:spacing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1164B">
        <w:rPr>
          <w:rFonts w:ascii="Times New Roman" w:hAnsi="Times New Roman"/>
          <w:b/>
          <w:sz w:val="24"/>
          <w:szCs w:val="24"/>
          <w:u w:val="single"/>
        </w:rPr>
        <w:t>Predmet Natječaja je</w:t>
      </w:r>
      <w:r w:rsidRPr="0071164B">
        <w:rPr>
          <w:rFonts w:ascii="Times New Roman" w:hAnsi="Times New Roman"/>
          <w:sz w:val="24"/>
          <w:szCs w:val="24"/>
        </w:rPr>
        <w:t xml:space="preserve"> podnošenje Zahtjeva za potporu za </w:t>
      </w:r>
      <w:r w:rsidR="00CD1477" w:rsidRPr="0071164B">
        <w:rPr>
          <w:rFonts w:ascii="Times New Roman" w:hAnsi="Times New Roman"/>
          <w:sz w:val="24"/>
          <w:szCs w:val="24"/>
        </w:rPr>
        <w:t xml:space="preserve">očuvanje pčelinjeg fonda na </w:t>
      </w:r>
      <w:r w:rsidRPr="0071164B">
        <w:rPr>
          <w:rFonts w:ascii="Times New Roman" w:hAnsi="Times New Roman"/>
          <w:sz w:val="24"/>
          <w:szCs w:val="24"/>
        </w:rPr>
        <w:t xml:space="preserve"> poljoprivrednim gospodarstvima u </w:t>
      </w:r>
      <w:r w:rsidR="00427471" w:rsidRPr="0071164B">
        <w:rPr>
          <w:rFonts w:ascii="Times New Roman" w:hAnsi="Times New Roman"/>
          <w:sz w:val="24"/>
          <w:szCs w:val="24"/>
        </w:rPr>
        <w:t>Općini Đurmanec</w:t>
      </w:r>
      <w:r w:rsidRPr="0071164B">
        <w:rPr>
          <w:rFonts w:ascii="Times New Roman" w:hAnsi="Times New Roman"/>
          <w:sz w:val="24"/>
          <w:szCs w:val="24"/>
        </w:rPr>
        <w:t xml:space="preserve"> s ciljem </w:t>
      </w:r>
      <w:r w:rsidR="001E6E5A" w:rsidRPr="0071164B">
        <w:rPr>
          <w:rFonts w:ascii="Times New Roman" w:hAnsi="Times New Roman"/>
          <w:sz w:val="24"/>
          <w:szCs w:val="24"/>
        </w:rPr>
        <w:t>održanja i poveć</w:t>
      </w:r>
      <w:r w:rsidR="00C21477" w:rsidRPr="0071164B">
        <w:rPr>
          <w:rFonts w:ascii="Times New Roman" w:hAnsi="Times New Roman"/>
          <w:sz w:val="24"/>
          <w:szCs w:val="24"/>
        </w:rPr>
        <w:t xml:space="preserve">anja broja pčelinjih zajednica </w:t>
      </w:r>
      <w:r w:rsidRPr="0071164B">
        <w:rPr>
          <w:rFonts w:ascii="Times New Roman" w:hAnsi="Times New Roman"/>
          <w:sz w:val="24"/>
          <w:szCs w:val="24"/>
        </w:rPr>
        <w:t xml:space="preserve">temeljem </w:t>
      </w:r>
      <w:r w:rsidR="00427471" w:rsidRPr="0071164B">
        <w:rPr>
          <w:rFonts w:ascii="Times New Roman" w:hAnsi="Times New Roman"/>
          <w:sz w:val="24"/>
          <w:szCs w:val="24"/>
        </w:rPr>
        <w:t xml:space="preserve">navedenog Programa Općine </w:t>
      </w:r>
      <w:r w:rsidR="00A65D91" w:rsidRPr="0071164B">
        <w:rPr>
          <w:rFonts w:ascii="Times New Roman" w:hAnsi="Times New Roman"/>
          <w:sz w:val="24"/>
          <w:szCs w:val="24"/>
        </w:rPr>
        <w:t xml:space="preserve">koji je </w:t>
      </w:r>
      <w:r w:rsidR="0071164B" w:rsidRPr="0071164B">
        <w:rPr>
          <w:rFonts w:ascii="Times New Roman" w:hAnsi="Times New Roman"/>
          <w:sz w:val="24"/>
          <w:szCs w:val="24"/>
        </w:rPr>
        <w:t xml:space="preserve">usklađen je s Uredbom Komisije (EU) br. 1408/2013 od 18. prosinca 2013. o primjeni članka 107. i 108. Ugovora o funkcioniranju Europske unije na potpore </w:t>
      </w:r>
      <w:r w:rsidR="0071164B" w:rsidRPr="0071164B">
        <w:rPr>
          <w:rFonts w:ascii="Times New Roman" w:hAnsi="Times New Roman"/>
          <w:i/>
          <w:sz w:val="24"/>
          <w:szCs w:val="24"/>
        </w:rPr>
        <w:t xml:space="preserve">de minimis  </w:t>
      </w:r>
      <w:r w:rsidR="0071164B" w:rsidRPr="0071164B">
        <w:rPr>
          <w:rFonts w:ascii="Times New Roman" w:hAnsi="Times New Roman"/>
          <w:sz w:val="24"/>
          <w:szCs w:val="24"/>
        </w:rPr>
        <w:t xml:space="preserve">u poljoprivrednom sektoru (SL L352, 24. prosinac 2013.), Uredbom Komisije (EU) 2019/316 od 21. veljače 2019. o izmjeni Uredbe Komisije (EU) br. 1408/2013 od 18. prosinca 2013. o primjeni članka 107. i 108. Ugovora o funkcioniranju Europske unije na potpore </w:t>
      </w:r>
      <w:r w:rsidR="0071164B" w:rsidRPr="0071164B">
        <w:rPr>
          <w:rFonts w:ascii="Times New Roman" w:hAnsi="Times New Roman"/>
          <w:i/>
          <w:sz w:val="24"/>
          <w:szCs w:val="24"/>
        </w:rPr>
        <w:t xml:space="preserve">de minimis </w:t>
      </w:r>
      <w:r w:rsidR="0071164B" w:rsidRPr="0071164B">
        <w:rPr>
          <w:rFonts w:ascii="Times New Roman" w:hAnsi="Times New Roman"/>
          <w:sz w:val="24"/>
          <w:szCs w:val="24"/>
        </w:rPr>
        <w:t>u poljoprivrednom sektoru</w:t>
      </w:r>
      <w:r w:rsidR="0071164B" w:rsidRPr="0071164B">
        <w:rPr>
          <w:rFonts w:ascii="Times New Roman" w:eastAsia="EB Garamond" w:hAnsi="Times New Roman"/>
          <w:i/>
          <w:color w:val="231F20"/>
          <w:sz w:val="24"/>
          <w:szCs w:val="24"/>
          <w:highlight w:val="white"/>
        </w:rPr>
        <w:t xml:space="preserve">  </w:t>
      </w:r>
      <w:r w:rsidR="0071164B" w:rsidRPr="0071164B">
        <w:rPr>
          <w:rFonts w:ascii="Times New Roman" w:hAnsi="Times New Roman"/>
          <w:color w:val="231F20"/>
          <w:sz w:val="24"/>
          <w:szCs w:val="24"/>
          <w:highlight w:val="white"/>
        </w:rPr>
        <w:t xml:space="preserve">(SL L 51I, 22. 2. 2019.) </w:t>
      </w:r>
      <w:bookmarkStart w:id="0" w:name="_Hlk209169814"/>
      <w:r w:rsidR="0071164B" w:rsidRPr="0071164B">
        <w:rPr>
          <w:rFonts w:ascii="Times New Roman" w:hAnsi="Times New Roman"/>
          <w:color w:val="231F20"/>
          <w:sz w:val="24"/>
          <w:szCs w:val="24"/>
        </w:rPr>
        <w:t xml:space="preserve">te </w:t>
      </w:r>
      <w:r w:rsidR="0071164B" w:rsidRPr="0071164B">
        <w:rPr>
          <w:rFonts w:ascii="Times New Roman" w:hAnsi="Times New Roman"/>
          <w:sz w:val="24"/>
          <w:szCs w:val="24"/>
        </w:rPr>
        <w:t>Uredbom Komisije (EU) 2024/3118 od 10. prosinca 2024. o izmjeni Uredbe (EU) br. 1408/2013 o primjeni članka 107. i 108. Ugovora o funkcioniranju Europske unije na potpore de minimis u poljoprivrednom sektoru (SL L 13.12.2024)</w:t>
      </w:r>
      <w:r w:rsidR="0071164B" w:rsidRPr="0071164B">
        <w:rPr>
          <w:rFonts w:ascii="Times New Roman" w:hAnsi="Times New Roman"/>
          <w:color w:val="231F20"/>
          <w:sz w:val="24"/>
          <w:szCs w:val="24"/>
          <w:highlight w:val="white"/>
        </w:rPr>
        <w:t xml:space="preserve"> </w:t>
      </w:r>
      <w:bookmarkEnd w:id="0"/>
      <w:r w:rsidR="0071164B" w:rsidRPr="0071164B">
        <w:rPr>
          <w:rFonts w:ascii="Times New Roman" w:hAnsi="Times New Roman"/>
          <w:color w:val="231F20"/>
          <w:sz w:val="24"/>
          <w:szCs w:val="24"/>
          <w:highlight w:val="white"/>
        </w:rPr>
        <w:t>(u daljnjem tekstu: Uredba 1408/2013).</w:t>
      </w:r>
    </w:p>
    <w:p w14:paraId="3F646420" w14:textId="77777777" w:rsidR="002E1F73" w:rsidRPr="008F481F" w:rsidRDefault="002E1F73" w:rsidP="004F4603">
      <w:pPr>
        <w:pStyle w:val="Odlomakpopisa"/>
        <w:tabs>
          <w:tab w:val="left" w:pos="284"/>
        </w:tabs>
        <w:spacing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5A110F1" w14:textId="2905B93B" w:rsidR="00427471" w:rsidRPr="00427471" w:rsidRDefault="00F75A47" w:rsidP="004F4603">
      <w:pPr>
        <w:pStyle w:val="Odlomakpopisa"/>
        <w:numPr>
          <w:ilvl w:val="0"/>
          <w:numId w:val="4"/>
        </w:numPr>
        <w:tabs>
          <w:tab w:val="left" w:pos="284"/>
        </w:tabs>
        <w:spacing w:after="0" w:line="276" w:lineRule="auto"/>
        <w:ind w:left="0" w:hanging="35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481F">
        <w:rPr>
          <w:rFonts w:ascii="Times New Roman" w:hAnsi="Times New Roman"/>
          <w:b/>
          <w:sz w:val="24"/>
          <w:szCs w:val="24"/>
          <w:u w:val="single"/>
        </w:rPr>
        <w:t>Prihvatljivi korisnici su</w:t>
      </w:r>
      <w:bookmarkStart w:id="1" w:name="_Hlk64974286"/>
      <w:r w:rsidR="00427471">
        <w:rPr>
          <w:rFonts w:ascii="Times New Roman" w:hAnsi="Times New Roman"/>
          <w:sz w:val="24"/>
          <w:szCs w:val="24"/>
        </w:rPr>
        <w:t>:</w:t>
      </w:r>
    </w:p>
    <w:p w14:paraId="3F13DEB1" w14:textId="77777777" w:rsidR="00427471" w:rsidRPr="00427471" w:rsidRDefault="00427471" w:rsidP="00427471">
      <w:pPr>
        <w:pStyle w:val="Odlomakpopisa"/>
        <w:rPr>
          <w:rFonts w:ascii="Times New Roman" w:hAnsi="Times New Roman"/>
          <w:sz w:val="24"/>
          <w:szCs w:val="24"/>
        </w:rPr>
      </w:pPr>
    </w:p>
    <w:p w14:paraId="7C5578D6" w14:textId="19E6826C" w:rsidR="00427471" w:rsidRPr="00427471" w:rsidRDefault="00427471" w:rsidP="00427471">
      <w:pPr>
        <w:pStyle w:val="Bezproreda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471">
        <w:rPr>
          <w:rFonts w:ascii="Times New Roman" w:hAnsi="Times New Roman" w:cs="Times New Roman"/>
          <w:color w:val="000000"/>
          <w:sz w:val="24"/>
          <w:szCs w:val="24"/>
        </w:rPr>
        <w:t>Korisnici su poljoprivrednici upisani u Upisnike u Agenciji za plaćanja u poljoprivredi, ribarstvu i ruralnom razvoju Podružnice Krapinsko-zagorske županije sa sjedištem na području Općine Đurmanec.</w:t>
      </w:r>
    </w:p>
    <w:p w14:paraId="7609B089" w14:textId="3C49A4E4" w:rsidR="00427471" w:rsidRPr="00427471" w:rsidRDefault="00427471" w:rsidP="004274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27471">
        <w:rPr>
          <w:rFonts w:ascii="Times New Roman" w:hAnsi="Times New Roman"/>
          <w:color w:val="000000"/>
          <w:sz w:val="24"/>
          <w:szCs w:val="24"/>
        </w:rPr>
        <w:t xml:space="preserve">       b) Korisnik mora biti pčelar i imati evidentirane košnice u Evidenciji pčelara i pčelinjaka</w:t>
      </w:r>
      <w:bookmarkStart w:id="2" w:name="_Hlk64974362"/>
      <w:r w:rsidRPr="004274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7471">
        <w:rPr>
          <w:rFonts w:ascii="Times New Roman" w:hAnsi="Times New Roman"/>
          <w:sz w:val="24"/>
          <w:szCs w:val="24"/>
        </w:rPr>
        <w:t>kod Hrvatskog pčelarskog saveza.</w:t>
      </w:r>
      <w:bookmarkEnd w:id="2"/>
    </w:p>
    <w:p w14:paraId="6CC66F47" w14:textId="5032C33B" w:rsidR="00427471" w:rsidRPr="00427471" w:rsidRDefault="00427471" w:rsidP="00427471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471">
        <w:rPr>
          <w:rFonts w:ascii="Times New Roman" w:hAnsi="Times New Roman" w:cs="Times New Roman"/>
          <w:sz w:val="24"/>
          <w:szCs w:val="24"/>
        </w:rPr>
        <w:t>Korisnik se mora baviti primarnom proizvodnjom poljoprivrednih proizvoda.</w:t>
      </w:r>
    </w:p>
    <w:bookmarkEnd w:id="1"/>
    <w:p w14:paraId="1B62DE3F" w14:textId="77777777" w:rsidR="00427471" w:rsidRDefault="00427471" w:rsidP="00427471">
      <w:pPr>
        <w:spacing w:after="0"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DEE99D5" w14:textId="2F70B3CE" w:rsidR="005C6F95" w:rsidRPr="00427471" w:rsidRDefault="00F75A47" w:rsidP="00427471">
      <w:pPr>
        <w:pStyle w:val="Odlomakpopisa"/>
        <w:numPr>
          <w:ilvl w:val="0"/>
          <w:numId w:val="4"/>
        </w:numPr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427471">
        <w:rPr>
          <w:rFonts w:ascii="Times New Roman" w:hAnsi="Times New Roman"/>
          <w:b/>
          <w:sz w:val="24"/>
          <w:szCs w:val="24"/>
          <w:u w:val="single"/>
        </w:rPr>
        <w:t>Uvjeti prihvatljivosti:</w:t>
      </w:r>
    </w:p>
    <w:p w14:paraId="6EE8680E" w14:textId="77777777" w:rsidR="00427471" w:rsidRDefault="00427471" w:rsidP="00427471">
      <w:pPr>
        <w:pStyle w:val="Odlomakpopisa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A48AE88" w14:textId="77777777" w:rsidR="0071164B" w:rsidRDefault="00427471" w:rsidP="00427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427471">
        <w:rPr>
          <w:rFonts w:ascii="Times New Roman" w:hAnsi="Times New Roman"/>
          <w:sz w:val="24"/>
          <w:szCs w:val="24"/>
        </w:rPr>
        <w:t xml:space="preserve"> Korisnici su poljoprivrednici upisani u Upisnik poljoprivrednika i/ili Upisnik obiteljskih  poljoprivrednih gospodarstava u Agenciji za plaćanja u poljoprivredi, ribarstvu i ruralnom razvoju </w:t>
      </w:r>
    </w:p>
    <w:p w14:paraId="5595450E" w14:textId="77777777" w:rsidR="0071164B" w:rsidRDefault="0071164B" w:rsidP="00427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93041D" w14:textId="4B2B4224" w:rsidR="00427471" w:rsidRDefault="00427471" w:rsidP="00427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471">
        <w:rPr>
          <w:rFonts w:ascii="Times New Roman" w:hAnsi="Times New Roman"/>
          <w:sz w:val="24"/>
          <w:szCs w:val="24"/>
        </w:rPr>
        <w:t>Podružnice Krapinsko-zagorske županije sa sjedištem na području Općine Đurmanec te vrše proizvodnju primarnih poljoprivrednih proizvoda.</w:t>
      </w:r>
    </w:p>
    <w:p w14:paraId="20119DD6" w14:textId="21DF67BF" w:rsidR="00427471" w:rsidRPr="00427471" w:rsidRDefault="00427471" w:rsidP="0042747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</w:t>
      </w:r>
      <w:r w:rsidRPr="00427471">
        <w:rPr>
          <w:rFonts w:ascii="Times New Roman" w:hAnsi="Times New Roman"/>
          <w:color w:val="000000"/>
          <w:sz w:val="24"/>
          <w:szCs w:val="24"/>
        </w:rPr>
        <w:t xml:space="preserve">) Korisnik treba biti upisan u </w:t>
      </w:r>
      <w:r w:rsidRPr="00427471">
        <w:rPr>
          <w:rFonts w:ascii="Times New Roman" w:hAnsi="Times New Roman"/>
          <w:sz w:val="24"/>
          <w:szCs w:val="24"/>
        </w:rPr>
        <w:t>Upisnik poljoprivrednika i/ili Upisnik obiteljskih poljoprivrednih gospodarstava</w:t>
      </w:r>
      <w:r w:rsidRPr="00427471">
        <w:rPr>
          <w:rFonts w:ascii="Times New Roman" w:hAnsi="Times New Roman"/>
          <w:color w:val="000000"/>
          <w:sz w:val="24"/>
          <w:szCs w:val="24"/>
        </w:rPr>
        <w:t xml:space="preserve"> kao nositelj/odgovorna osoba. </w:t>
      </w:r>
    </w:p>
    <w:p w14:paraId="5EE0D14A" w14:textId="40937DE6" w:rsidR="00427471" w:rsidRPr="00427471" w:rsidRDefault="00427471" w:rsidP="0042747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</w:t>
      </w:r>
      <w:r w:rsidRPr="00427471">
        <w:rPr>
          <w:rFonts w:ascii="Times New Roman" w:hAnsi="Times New Roman"/>
          <w:color w:val="000000"/>
          <w:sz w:val="24"/>
          <w:szCs w:val="24"/>
        </w:rPr>
        <w:t>) Korisnik mora biti pčelar i imati evidentirane košnice u Evidenciji pčelara i pčelinjaka.</w:t>
      </w:r>
    </w:p>
    <w:p w14:paraId="71C9E6B6" w14:textId="0592E15A" w:rsidR="00427471" w:rsidRPr="00427471" w:rsidRDefault="00427471" w:rsidP="00427471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427471">
        <w:rPr>
          <w:rFonts w:ascii="Times New Roman" w:hAnsi="Times New Roman"/>
          <w:sz w:val="24"/>
          <w:szCs w:val="24"/>
        </w:rPr>
        <w:t>) Korisnik mora imati podmirene odnosno regulirane financijske obveze prema državnom proračunu Republike Hrvatske</w:t>
      </w:r>
      <w:r w:rsidR="0071164B">
        <w:rPr>
          <w:rFonts w:ascii="Times New Roman" w:hAnsi="Times New Roman"/>
          <w:sz w:val="24"/>
          <w:szCs w:val="24"/>
        </w:rPr>
        <w:t xml:space="preserve"> i Proračunu Općine Đurmanec.</w:t>
      </w:r>
    </w:p>
    <w:p w14:paraId="69A4C45C" w14:textId="3A4113FC" w:rsidR="00427471" w:rsidRPr="00427471" w:rsidRDefault="00427471" w:rsidP="004274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427471">
        <w:rPr>
          <w:rFonts w:ascii="Times New Roman" w:hAnsi="Times New Roman"/>
          <w:sz w:val="24"/>
          <w:szCs w:val="24"/>
        </w:rPr>
        <w:t>) Korisnik mora imati izvršene obveze temeljem Ugovora sklopljenih s Općinom Đurmanec za  prethodnu godinu.</w:t>
      </w:r>
    </w:p>
    <w:p w14:paraId="710DDB28" w14:textId="0620C2EB" w:rsidR="00427471" w:rsidRPr="00427471" w:rsidRDefault="00427471" w:rsidP="00427471">
      <w:pPr>
        <w:spacing w:after="0" w:line="240" w:lineRule="auto"/>
        <w:contextualSpacing/>
        <w:jc w:val="both"/>
        <w:rPr>
          <w:rFonts w:ascii="Times New Roman" w:hAnsi="Times New Roman"/>
          <w:color w:val="231F2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>f</w:t>
      </w:r>
      <w:r w:rsidRPr="00427471">
        <w:rPr>
          <w:rFonts w:ascii="Times New Roman" w:hAnsi="Times New Roman"/>
          <w:sz w:val="24"/>
          <w:szCs w:val="24"/>
        </w:rPr>
        <w:t xml:space="preserve">)  Korisnik u posljednje tri fiskalne godine nije ostvario iznos potpore koji prelazi </w:t>
      </w:r>
      <w:r w:rsidR="0071164B">
        <w:rPr>
          <w:rFonts w:ascii="Times New Roman" w:hAnsi="Times New Roman"/>
          <w:sz w:val="24"/>
          <w:szCs w:val="24"/>
        </w:rPr>
        <w:t>5</w:t>
      </w:r>
      <w:r w:rsidRPr="00427471">
        <w:rPr>
          <w:rFonts w:ascii="Times New Roman" w:hAnsi="Times New Roman"/>
          <w:sz w:val="24"/>
          <w:szCs w:val="24"/>
        </w:rPr>
        <w:t>0.000 eura  sukladno</w:t>
      </w:r>
      <w:r w:rsidRPr="00427471">
        <w:rPr>
          <w:rFonts w:ascii="Times New Roman" w:hAnsi="Times New Roman"/>
          <w:color w:val="231F20"/>
          <w:sz w:val="24"/>
          <w:szCs w:val="24"/>
          <w:highlight w:val="white"/>
        </w:rPr>
        <w:t xml:space="preserve"> Uredbi 1408/2013.</w:t>
      </w:r>
      <w:r w:rsidRPr="00427471">
        <w:rPr>
          <w:rFonts w:ascii="Times New Roman" w:hAnsi="Times New Roman"/>
          <w:sz w:val="24"/>
          <w:szCs w:val="24"/>
        </w:rPr>
        <w:t xml:space="preserve"> </w:t>
      </w:r>
    </w:p>
    <w:p w14:paraId="278ADD98" w14:textId="77777777" w:rsidR="002E1F73" w:rsidRPr="008F481F" w:rsidRDefault="002E1F73" w:rsidP="00427471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D4A172" w14:textId="6C733493" w:rsidR="00867AD1" w:rsidRPr="00427471" w:rsidRDefault="00F75A47" w:rsidP="00D0136F">
      <w:pPr>
        <w:pStyle w:val="Odlomakpopisa"/>
        <w:numPr>
          <w:ilvl w:val="0"/>
          <w:numId w:val="4"/>
        </w:numPr>
        <w:spacing w:line="276" w:lineRule="auto"/>
        <w:ind w:left="142"/>
        <w:rPr>
          <w:rFonts w:ascii="Times New Roman" w:hAnsi="Times New Roman"/>
          <w:sz w:val="24"/>
          <w:szCs w:val="24"/>
          <w:u w:val="single"/>
        </w:rPr>
      </w:pPr>
      <w:r w:rsidRPr="00427471">
        <w:rPr>
          <w:rFonts w:ascii="Times New Roman" w:hAnsi="Times New Roman"/>
          <w:b/>
          <w:sz w:val="24"/>
          <w:szCs w:val="24"/>
          <w:u w:val="single"/>
        </w:rPr>
        <w:t xml:space="preserve">Prihvatljive </w:t>
      </w:r>
      <w:r w:rsidR="00867AD1" w:rsidRPr="00427471">
        <w:rPr>
          <w:rFonts w:ascii="Times New Roman" w:hAnsi="Times New Roman"/>
          <w:b/>
          <w:sz w:val="24"/>
          <w:szCs w:val="24"/>
          <w:u w:val="single"/>
        </w:rPr>
        <w:t>aktivnosti</w:t>
      </w:r>
    </w:p>
    <w:p w14:paraId="2840CA0F" w14:textId="77777777" w:rsidR="00427471" w:rsidRPr="00427471" w:rsidRDefault="00427471" w:rsidP="00427471">
      <w:pPr>
        <w:pStyle w:val="Odlomakpopisa"/>
        <w:spacing w:line="276" w:lineRule="auto"/>
        <w:rPr>
          <w:rFonts w:ascii="Times New Roman" w:hAnsi="Times New Roman"/>
          <w:sz w:val="24"/>
          <w:szCs w:val="24"/>
          <w:u w:val="single"/>
        </w:rPr>
      </w:pPr>
    </w:p>
    <w:p w14:paraId="768CA590" w14:textId="51732616" w:rsidR="00150F98" w:rsidRPr="008F481F" w:rsidRDefault="00867AD1" w:rsidP="004F4603">
      <w:pPr>
        <w:pStyle w:val="Odlomakpopisa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8F481F">
        <w:rPr>
          <w:rFonts w:ascii="Times New Roman" w:hAnsi="Times New Roman"/>
          <w:sz w:val="24"/>
          <w:szCs w:val="24"/>
        </w:rPr>
        <w:t xml:space="preserve">Prihvatljive aktivnosti odnose se na potporu po </w:t>
      </w:r>
      <w:r w:rsidR="003A1347" w:rsidRPr="008F481F">
        <w:rPr>
          <w:rFonts w:ascii="Times New Roman" w:hAnsi="Times New Roman"/>
          <w:sz w:val="24"/>
          <w:szCs w:val="24"/>
        </w:rPr>
        <w:t>košnici</w:t>
      </w:r>
      <w:r w:rsidR="00427471">
        <w:rPr>
          <w:rFonts w:ascii="Times New Roman" w:hAnsi="Times New Roman"/>
          <w:sz w:val="24"/>
          <w:szCs w:val="24"/>
        </w:rPr>
        <w:t xml:space="preserve"> </w:t>
      </w:r>
      <w:r w:rsidR="003A1347" w:rsidRPr="008F481F">
        <w:rPr>
          <w:rFonts w:ascii="Times New Roman" w:hAnsi="Times New Roman"/>
          <w:sz w:val="24"/>
          <w:szCs w:val="24"/>
        </w:rPr>
        <w:t>(</w:t>
      </w:r>
      <w:r w:rsidRPr="008F481F">
        <w:rPr>
          <w:rFonts w:ascii="Times New Roman" w:hAnsi="Times New Roman"/>
          <w:sz w:val="24"/>
          <w:szCs w:val="24"/>
        </w:rPr>
        <w:t>pčelinjoj zajednici</w:t>
      </w:r>
      <w:r w:rsidR="003A1347" w:rsidRPr="008F481F">
        <w:rPr>
          <w:rFonts w:ascii="Times New Roman" w:hAnsi="Times New Roman"/>
          <w:sz w:val="24"/>
          <w:szCs w:val="24"/>
        </w:rPr>
        <w:t>)</w:t>
      </w:r>
      <w:r w:rsidRPr="008F481F">
        <w:rPr>
          <w:rFonts w:ascii="Times New Roman" w:hAnsi="Times New Roman"/>
          <w:sz w:val="24"/>
          <w:szCs w:val="24"/>
        </w:rPr>
        <w:t xml:space="preserve"> prijavljenoj u Evidenciji pčelara i pčelinjaka kod Hrvatskog pčelarskog saveza.</w:t>
      </w:r>
    </w:p>
    <w:p w14:paraId="716DA326" w14:textId="1FB08A3A" w:rsidR="00867AD1" w:rsidRPr="008F481F" w:rsidRDefault="002E1F73" w:rsidP="00D0136F">
      <w:pPr>
        <w:numPr>
          <w:ilvl w:val="0"/>
          <w:numId w:val="4"/>
        </w:numPr>
        <w:spacing w:line="276" w:lineRule="auto"/>
        <w:ind w:left="142"/>
        <w:rPr>
          <w:rFonts w:ascii="Times New Roman" w:hAnsi="Times New Roman"/>
          <w:sz w:val="24"/>
          <w:szCs w:val="24"/>
        </w:rPr>
      </w:pPr>
      <w:r w:rsidRPr="008F481F">
        <w:rPr>
          <w:rFonts w:ascii="Times New Roman" w:hAnsi="Times New Roman"/>
          <w:b/>
          <w:sz w:val="24"/>
          <w:szCs w:val="24"/>
          <w:u w:val="single"/>
        </w:rPr>
        <w:t>Iznos i udio potpore</w:t>
      </w:r>
    </w:p>
    <w:p w14:paraId="1618DB13" w14:textId="475678F6" w:rsidR="00867AD1" w:rsidRPr="00427471" w:rsidRDefault="00D20B15" w:rsidP="004F460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471">
        <w:rPr>
          <w:rFonts w:ascii="Times New Roman" w:hAnsi="Times New Roman" w:cs="Times New Roman"/>
          <w:sz w:val="24"/>
          <w:szCs w:val="24"/>
        </w:rPr>
        <w:t xml:space="preserve">a) </w:t>
      </w:r>
      <w:r w:rsidR="00867AD1" w:rsidRPr="00427471">
        <w:rPr>
          <w:rFonts w:ascii="Times New Roman" w:hAnsi="Times New Roman" w:cs="Times New Roman"/>
          <w:sz w:val="24"/>
          <w:szCs w:val="24"/>
        </w:rPr>
        <w:t>Potpora se dodjeljuje u obliku bespovratnih financijskih sredstava za provođenje</w:t>
      </w:r>
      <w:r w:rsidR="00B110AC" w:rsidRPr="00427471">
        <w:rPr>
          <w:rFonts w:ascii="Times New Roman" w:hAnsi="Times New Roman" w:cs="Times New Roman"/>
          <w:sz w:val="24"/>
          <w:szCs w:val="24"/>
        </w:rPr>
        <w:t xml:space="preserve"> </w:t>
      </w:r>
      <w:r w:rsidR="00867AD1" w:rsidRPr="00427471">
        <w:rPr>
          <w:rFonts w:ascii="Times New Roman" w:hAnsi="Times New Roman" w:cs="Times New Roman"/>
          <w:sz w:val="24"/>
          <w:szCs w:val="24"/>
        </w:rPr>
        <w:t>prihvatljivih aktivnosti navedenih u Zahtjevu za potporu.</w:t>
      </w:r>
    </w:p>
    <w:p w14:paraId="621330FC" w14:textId="3E28D982" w:rsidR="00427471" w:rsidRPr="00427471" w:rsidRDefault="00427471" w:rsidP="0042747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471">
        <w:rPr>
          <w:rFonts w:ascii="Times New Roman" w:hAnsi="Times New Roman" w:cs="Times New Roman"/>
          <w:sz w:val="24"/>
          <w:szCs w:val="24"/>
        </w:rPr>
        <w:t xml:space="preserve">b) Visina potpore po košnici iznosi 2,00 EUR, a potpora se dodjeljuje za maksimalno 200 košnica.  </w:t>
      </w:r>
    </w:p>
    <w:p w14:paraId="154B1E9F" w14:textId="0202ABAE" w:rsidR="00427471" w:rsidRPr="00427471" w:rsidRDefault="00427471" w:rsidP="004274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7471">
        <w:rPr>
          <w:rFonts w:ascii="Times New Roman" w:hAnsi="Times New Roman"/>
          <w:sz w:val="24"/>
          <w:szCs w:val="24"/>
        </w:rPr>
        <w:t xml:space="preserve">c) Maksimalna visina potpore koju korisnik može ostvariti je 400,00 EUR. </w:t>
      </w:r>
    </w:p>
    <w:p w14:paraId="1976CF23" w14:textId="1FC35ED9" w:rsidR="00683087" w:rsidRDefault="009A738D" w:rsidP="00D0136F">
      <w:pPr>
        <w:spacing w:after="0" w:line="276" w:lineRule="auto"/>
        <w:ind w:left="-142"/>
        <w:rPr>
          <w:rFonts w:ascii="Times New Roman" w:hAnsi="Times New Roman"/>
          <w:b/>
          <w:bCs/>
          <w:sz w:val="24"/>
          <w:szCs w:val="24"/>
          <w:u w:val="single"/>
        </w:rPr>
      </w:pPr>
      <w:r w:rsidRPr="008F481F">
        <w:rPr>
          <w:rFonts w:ascii="Times New Roman" w:hAnsi="Times New Roman"/>
          <w:b/>
          <w:bCs/>
          <w:sz w:val="24"/>
          <w:szCs w:val="24"/>
          <w:u w:val="single"/>
        </w:rPr>
        <w:t xml:space="preserve">6. </w:t>
      </w:r>
      <w:r w:rsidR="00333D17" w:rsidRPr="008F481F">
        <w:rPr>
          <w:rFonts w:ascii="Times New Roman" w:hAnsi="Times New Roman"/>
          <w:b/>
          <w:bCs/>
          <w:sz w:val="24"/>
          <w:szCs w:val="24"/>
          <w:u w:val="single"/>
        </w:rPr>
        <w:t>Po</w:t>
      </w:r>
      <w:r w:rsidR="00D20B15" w:rsidRPr="008F481F">
        <w:rPr>
          <w:rFonts w:ascii="Times New Roman" w:hAnsi="Times New Roman"/>
          <w:b/>
          <w:bCs/>
          <w:sz w:val="24"/>
          <w:szCs w:val="24"/>
          <w:u w:val="single"/>
        </w:rPr>
        <w:t>pis dokumentacij</w:t>
      </w:r>
      <w:r w:rsidRPr="008F481F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="00D0136F">
        <w:rPr>
          <w:rFonts w:ascii="Times New Roman" w:hAnsi="Times New Roman"/>
          <w:b/>
          <w:bCs/>
          <w:sz w:val="24"/>
          <w:szCs w:val="24"/>
          <w:u w:val="single"/>
        </w:rPr>
        <w:t xml:space="preserve"> koja se prilaže Zahtjevu:</w:t>
      </w:r>
    </w:p>
    <w:p w14:paraId="03442479" w14:textId="77777777" w:rsidR="00D0136F" w:rsidRDefault="00D0136F" w:rsidP="004F4603">
      <w:pPr>
        <w:pStyle w:val="Odlomakpopisa"/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</w:p>
    <w:p w14:paraId="1C23D5BE" w14:textId="35FD7FD7" w:rsidR="00D0136F" w:rsidRPr="00D0136F" w:rsidRDefault="00D0136F" w:rsidP="004F4603">
      <w:pPr>
        <w:pStyle w:val="Odlomakpopisa"/>
        <w:spacing w:after="0" w:line="276" w:lineRule="auto"/>
        <w:ind w:hanging="720"/>
        <w:rPr>
          <w:rFonts w:ascii="Times New Roman" w:hAnsi="Times New Roman"/>
          <w:b/>
          <w:bCs/>
          <w:sz w:val="24"/>
          <w:szCs w:val="24"/>
        </w:rPr>
      </w:pPr>
      <w:r w:rsidRPr="00D0136F">
        <w:rPr>
          <w:rFonts w:ascii="Times New Roman" w:hAnsi="Times New Roman"/>
          <w:b/>
          <w:bCs/>
          <w:sz w:val="24"/>
          <w:szCs w:val="24"/>
        </w:rPr>
        <w:t xml:space="preserve">Osnovna dokumentacija: </w:t>
      </w:r>
    </w:p>
    <w:p w14:paraId="30118FA7" w14:textId="61986E20" w:rsidR="00333D17" w:rsidRPr="008F481F" w:rsidRDefault="00D0136F" w:rsidP="004F4603">
      <w:pPr>
        <w:pStyle w:val="Odlomakpopisa"/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333D17" w:rsidRPr="008F481F">
        <w:rPr>
          <w:rFonts w:ascii="Times New Roman" w:hAnsi="Times New Roman"/>
          <w:sz w:val="24"/>
          <w:szCs w:val="24"/>
        </w:rPr>
        <w:t xml:space="preserve"> Zahtjev za potporu potpisan i ovjeren od strane podnositelja</w:t>
      </w:r>
      <w:r w:rsidR="009A738D" w:rsidRPr="008F481F">
        <w:rPr>
          <w:rFonts w:ascii="Times New Roman" w:hAnsi="Times New Roman"/>
          <w:sz w:val="24"/>
          <w:szCs w:val="24"/>
        </w:rPr>
        <w:t>,</w:t>
      </w:r>
    </w:p>
    <w:p w14:paraId="2C9A1572" w14:textId="08734F90" w:rsidR="000C5689" w:rsidRPr="008F481F" w:rsidRDefault="00D0136F" w:rsidP="004F4603">
      <w:pPr>
        <w:spacing w:after="0" w:line="276" w:lineRule="auto"/>
        <w:ind w:hanging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b)</w:t>
      </w:r>
      <w:r w:rsidR="00333D17" w:rsidRPr="008F481F">
        <w:rPr>
          <w:rFonts w:ascii="Times New Roman" w:hAnsi="Times New Roman"/>
          <w:bCs/>
          <w:sz w:val="24"/>
          <w:szCs w:val="24"/>
        </w:rPr>
        <w:t xml:space="preserve"> </w:t>
      </w:r>
      <w:r w:rsidR="000C5689" w:rsidRPr="008F481F">
        <w:rPr>
          <w:rFonts w:ascii="Times New Roman" w:hAnsi="Times New Roman"/>
          <w:sz w:val="24"/>
          <w:szCs w:val="24"/>
        </w:rPr>
        <w:t>Rješenje o upisu u Upisnik poljoprivrednih gospodarstava</w:t>
      </w:r>
      <w:r w:rsidR="00333D17" w:rsidRPr="008F481F">
        <w:rPr>
          <w:rFonts w:ascii="Times New Roman" w:hAnsi="Times New Roman"/>
          <w:sz w:val="24"/>
          <w:szCs w:val="24"/>
        </w:rPr>
        <w:t xml:space="preserve">, </w:t>
      </w:r>
    </w:p>
    <w:p w14:paraId="0EDFBC7C" w14:textId="5A6B6F2B" w:rsidR="009A738D" w:rsidRPr="008F481F" w:rsidRDefault="00D0136F" w:rsidP="004F4603">
      <w:pPr>
        <w:spacing w:after="0" w:line="276" w:lineRule="auto"/>
        <w:ind w:left="708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333D17" w:rsidRPr="008F481F">
        <w:rPr>
          <w:rFonts w:ascii="Times New Roman" w:hAnsi="Times New Roman"/>
          <w:sz w:val="24"/>
          <w:szCs w:val="24"/>
        </w:rPr>
        <w:t xml:space="preserve"> </w:t>
      </w:r>
      <w:r w:rsidR="000C5689" w:rsidRPr="008F481F">
        <w:rPr>
          <w:rFonts w:ascii="Times New Roman" w:hAnsi="Times New Roman"/>
          <w:sz w:val="24"/>
          <w:szCs w:val="24"/>
        </w:rPr>
        <w:t xml:space="preserve">Potvrda Porezne uprave iz koje je vidljivo da </w:t>
      </w:r>
      <w:r w:rsidR="00333D17" w:rsidRPr="008F481F">
        <w:rPr>
          <w:rFonts w:ascii="Times New Roman" w:hAnsi="Times New Roman"/>
          <w:sz w:val="24"/>
          <w:szCs w:val="24"/>
        </w:rPr>
        <w:t xml:space="preserve">podnositelj zahtjeva </w:t>
      </w:r>
      <w:r w:rsidR="000C5689" w:rsidRPr="008F481F">
        <w:rPr>
          <w:rFonts w:ascii="Times New Roman" w:hAnsi="Times New Roman"/>
          <w:sz w:val="24"/>
          <w:szCs w:val="24"/>
        </w:rPr>
        <w:t xml:space="preserve"> </w:t>
      </w:r>
      <w:r w:rsidR="00333D17" w:rsidRPr="008F481F">
        <w:rPr>
          <w:rFonts w:ascii="Times New Roman" w:hAnsi="Times New Roman"/>
          <w:sz w:val="24"/>
          <w:szCs w:val="24"/>
        </w:rPr>
        <w:t>nema dugovanja  prema</w:t>
      </w:r>
      <w:r w:rsidR="009A738D" w:rsidRPr="008F481F">
        <w:rPr>
          <w:rFonts w:ascii="Times New Roman" w:hAnsi="Times New Roman"/>
          <w:sz w:val="24"/>
          <w:szCs w:val="24"/>
        </w:rPr>
        <w:t xml:space="preserve"> </w:t>
      </w:r>
      <w:r w:rsidR="000C5689" w:rsidRPr="008F481F">
        <w:rPr>
          <w:rFonts w:ascii="Times New Roman" w:hAnsi="Times New Roman"/>
          <w:sz w:val="24"/>
          <w:szCs w:val="24"/>
        </w:rPr>
        <w:t xml:space="preserve">državnom </w:t>
      </w:r>
    </w:p>
    <w:p w14:paraId="7392D24C" w14:textId="257BA62F" w:rsidR="009A738D" w:rsidRPr="008F481F" w:rsidRDefault="009A738D" w:rsidP="004F4603">
      <w:pPr>
        <w:spacing w:after="0" w:line="276" w:lineRule="auto"/>
        <w:ind w:left="708" w:hanging="720"/>
        <w:jc w:val="both"/>
        <w:rPr>
          <w:rFonts w:ascii="Times New Roman" w:hAnsi="Times New Roman"/>
          <w:sz w:val="24"/>
          <w:szCs w:val="24"/>
        </w:rPr>
      </w:pPr>
      <w:r w:rsidRPr="008F481F">
        <w:rPr>
          <w:rFonts w:ascii="Times New Roman" w:hAnsi="Times New Roman"/>
          <w:sz w:val="24"/>
          <w:szCs w:val="24"/>
        </w:rPr>
        <w:t xml:space="preserve">    </w:t>
      </w:r>
      <w:r w:rsidR="000C5689" w:rsidRPr="008F481F">
        <w:rPr>
          <w:rFonts w:ascii="Times New Roman" w:hAnsi="Times New Roman"/>
          <w:sz w:val="24"/>
          <w:szCs w:val="24"/>
        </w:rPr>
        <w:t>proračunu ne stari</w:t>
      </w:r>
      <w:r w:rsidR="00333D17" w:rsidRPr="008F481F">
        <w:rPr>
          <w:rFonts w:ascii="Times New Roman" w:hAnsi="Times New Roman"/>
          <w:sz w:val="24"/>
          <w:szCs w:val="24"/>
        </w:rPr>
        <w:t xml:space="preserve">ja od 30 dana na dan podnošenja </w:t>
      </w:r>
      <w:r w:rsidR="000C5689" w:rsidRPr="008F481F">
        <w:rPr>
          <w:rFonts w:ascii="Times New Roman" w:hAnsi="Times New Roman"/>
          <w:sz w:val="24"/>
          <w:szCs w:val="24"/>
        </w:rPr>
        <w:t>Zahtjeva za potporu</w:t>
      </w:r>
      <w:r w:rsidRPr="008F481F">
        <w:rPr>
          <w:rFonts w:ascii="Times New Roman" w:hAnsi="Times New Roman"/>
          <w:sz w:val="24"/>
          <w:szCs w:val="24"/>
        </w:rPr>
        <w:t xml:space="preserve"> (u Potvrdi ne smije biti </w:t>
      </w:r>
    </w:p>
    <w:p w14:paraId="2E357847" w14:textId="3B1BF27D" w:rsidR="000C5689" w:rsidRPr="008F481F" w:rsidRDefault="009A738D" w:rsidP="004F4603">
      <w:pPr>
        <w:spacing w:after="0" w:line="276" w:lineRule="auto"/>
        <w:ind w:left="708" w:hanging="720"/>
        <w:jc w:val="both"/>
        <w:rPr>
          <w:rFonts w:ascii="Times New Roman" w:hAnsi="Times New Roman"/>
          <w:sz w:val="24"/>
          <w:szCs w:val="24"/>
        </w:rPr>
      </w:pPr>
      <w:r w:rsidRPr="008F481F">
        <w:rPr>
          <w:rFonts w:ascii="Times New Roman" w:hAnsi="Times New Roman"/>
          <w:sz w:val="24"/>
          <w:szCs w:val="24"/>
        </w:rPr>
        <w:t xml:space="preserve">    naveden dug)</w:t>
      </w:r>
      <w:r w:rsidR="00333D17" w:rsidRPr="008F481F">
        <w:rPr>
          <w:rFonts w:ascii="Times New Roman" w:hAnsi="Times New Roman"/>
          <w:sz w:val="24"/>
          <w:szCs w:val="24"/>
        </w:rPr>
        <w:t>,</w:t>
      </w:r>
      <w:r w:rsidR="000C5689" w:rsidRPr="008F481F">
        <w:rPr>
          <w:rFonts w:ascii="Times New Roman" w:hAnsi="Times New Roman"/>
          <w:sz w:val="24"/>
          <w:szCs w:val="24"/>
        </w:rPr>
        <w:t xml:space="preserve"> </w:t>
      </w:r>
    </w:p>
    <w:p w14:paraId="36DD6FE6" w14:textId="71DB11D2" w:rsidR="000C5689" w:rsidRPr="008F481F" w:rsidRDefault="00D0136F" w:rsidP="004F4603">
      <w:pPr>
        <w:pStyle w:val="Odlomakpopisa"/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="000C5689" w:rsidRPr="008F481F">
        <w:rPr>
          <w:rFonts w:ascii="Times New Roman" w:hAnsi="Times New Roman"/>
          <w:sz w:val="24"/>
          <w:szCs w:val="24"/>
        </w:rPr>
        <w:t xml:space="preserve"> Preslika važeće osobne iskaznice </w:t>
      </w:r>
      <w:r w:rsidR="00497C14" w:rsidRPr="008F481F">
        <w:rPr>
          <w:rFonts w:ascii="Times New Roman" w:hAnsi="Times New Roman"/>
          <w:sz w:val="24"/>
          <w:szCs w:val="24"/>
        </w:rPr>
        <w:t>podnositelja zahtjeva,</w:t>
      </w:r>
    </w:p>
    <w:p w14:paraId="681A93FB" w14:textId="307F46D5" w:rsidR="000C5689" w:rsidRPr="008F481F" w:rsidRDefault="00D0136F" w:rsidP="004F4603">
      <w:pPr>
        <w:pStyle w:val="Odlomakpopisa"/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 w:rsidR="000C5689" w:rsidRPr="008F481F">
        <w:rPr>
          <w:rFonts w:ascii="Times New Roman" w:hAnsi="Times New Roman"/>
          <w:sz w:val="24"/>
          <w:szCs w:val="24"/>
        </w:rPr>
        <w:t xml:space="preserve"> P</w:t>
      </w:r>
      <w:r w:rsidR="00686F9B" w:rsidRPr="008F481F">
        <w:rPr>
          <w:rFonts w:ascii="Times New Roman" w:hAnsi="Times New Roman"/>
          <w:sz w:val="24"/>
          <w:szCs w:val="24"/>
        </w:rPr>
        <w:t>otvrda banke o računu</w:t>
      </w:r>
      <w:r w:rsidR="0030262D">
        <w:rPr>
          <w:rFonts w:ascii="Times New Roman" w:hAnsi="Times New Roman"/>
          <w:sz w:val="24"/>
          <w:szCs w:val="24"/>
        </w:rPr>
        <w:t xml:space="preserve"> ili preslika bankovne kartice žiro računa,</w:t>
      </w:r>
    </w:p>
    <w:p w14:paraId="42C1AE55" w14:textId="199E7B5C" w:rsidR="00845F43" w:rsidRDefault="00D0136F" w:rsidP="00845F43">
      <w:pPr>
        <w:pStyle w:val="Odlomakpopisa"/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</w:t>
      </w:r>
      <w:r w:rsidR="000C5689" w:rsidRPr="008F481F">
        <w:rPr>
          <w:rFonts w:ascii="Times New Roman" w:hAnsi="Times New Roman"/>
          <w:sz w:val="24"/>
          <w:szCs w:val="24"/>
        </w:rPr>
        <w:t xml:space="preserve"> Izvadak iz obrtnog registra (obrti), izvadak iz </w:t>
      </w:r>
      <w:r w:rsidR="00333D17" w:rsidRPr="008F481F">
        <w:rPr>
          <w:rFonts w:ascii="Times New Roman" w:hAnsi="Times New Roman"/>
          <w:sz w:val="24"/>
          <w:szCs w:val="24"/>
        </w:rPr>
        <w:t xml:space="preserve">sudskog </w:t>
      </w:r>
      <w:r w:rsidR="000C5689" w:rsidRPr="008F481F">
        <w:rPr>
          <w:rFonts w:ascii="Times New Roman" w:hAnsi="Times New Roman"/>
          <w:sz w:val="24"/>
          <w:szCs w:val="24"/>
        </w:rPr>
        <w:t xml:space="preserve">registra nadležnog Trgovačkog </w:t>
      </w:r>
      <w:r w:rsidR="00333D17" w:rsidRPr="00845F43">
        <w:rPr>
          <w:rFonts w:ascii="Times New Roman" w:hAnsi="Times New Roman"/>
          <w:sz w:val="24"/>
          <w:szCs w:val="24"/>
        </w:rPr>
        <w:t>suda</w:t>
      </w:r>
    </w:p>
    <w:p w14:paraId="5EAC04AF" w14:textId="7FC77E2F" w:rsidR="000C5689" w:rsidRPr="00845F43" w:rsidRDefault="00731068" w:rsidP="00845F43">
      <w:pPr>
        <w:pStyle w:val="Odlomakpopisa"/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 w:rsidRPr="00845F43">
        <w:rPr>
          <w:rFonts w:ascii="Times New Roman" w:hAnsi="Times New Roman"/>
          <w:sz w:val="24"/>
          <w:szCs w:val="24"/>
        </w:rPr>
        <w:t xml:space="preserve"> </w:t>
      </w:r>
      <w:r w:rsidR="000C5689" w:rsidRPr="00845F43">
        <w:rPr>
          <w:rFonts w:ascii="Times New Roman" w:hAnsi="Times New Roman"/>
          <w:sz w:val="24"/>
          <w:szCs w:val="24"/>
        </w:rPr>
        <w:t xml:space="preserve"> </w:t>
      </w:r>
      <w:r w:rsidR="00845F43">
        <w:rPr>
          <w:rFonts w:ascii="Times New Roman" w:hAnsi="Times New Roman"/>
          <w:sz w:val="24"/>
          <w:szCs w:val="24"/>
        </w:rPr>
        <w:t xml:space="preserve"> </w:t>
      </w:r>
      <w:r w:rsidR="000C5689" w:rsidRPr="00845F43">
        <w:rPr>
          <w:rFonts w:ascii="Times New Roman" w:hAnsi="Times New Roman"/>
          <w:sz w:val="24"/>
          <w:szCs w:val="24"/>
        </w:rPr>
        <w:t>(pravne osobe)</w:t>
      </w:r>
      <w:r w:rsidR="0071164B">
        <w:rPr>
          <w:rFonts w:ascii="Times New Roman" w:hAnsi="Times New Roman"/>
          <w:sz w:val="24"/>
          <w:szCs w:val="24"/>
        </w:rPr>
        <w:t xml:space="preserve"> -</w:t>
      </w:r>
      <w:r w:rsidR="000C5689" w:rsidRPr="00845F43">
        <w:rPr>
          <w:rFonts w:ascii="Times New Roman" w:hAnsi="Times New Roman"/>
          <w:sz w:val="24"/>
          <w:szCs w:val="24"/>
        </w:rPr>
        <w:t xml:space="preserve"> (OPG ne dostavlja navedene dokumente)</w:t>
      </w:r>
      <w:r w:rsidR="00497C14" w:rsidRPr="00845F43">
        <w:rPr>
          <w:rFonts w:ascii="Times New Roman" w:hAnsi="Times New Roman"/>
          <w:sz w:val="24"/>
          <w:szCs w:val="24"/>
        </w:rPr>
        <w:t>,</w:t>
      </w:r>
    </w:p>
    <w:p w14:paraId="30F45210" w14:textId="054B0957" w:rsidR="002E1F73" w:rsidRPr="008F481F" w:rsidRDefault="00E94267" w:rsidP="004F4603">
      <w:pPr>
        <w:spacing w:after="0" w:line="276" w:lineRule="auto"/>
        <w:ind w:hanging="720"/>
        <w:rPr>
          <w:rFonts w:ascii="Times New Roman" w:hAnsi="Times New Roman"/>
          <w:sz w:val="24"/>
          <w:szCs w:val="24"/>
        </w:rPr>
      </w:pPr>
      <w:r w:rsidRPr="008F481F">
        <w:rPr>
          <w:rFonts w:ascii="Times New Roman" w:hAnsi="Times New Roman"/>
          <w:sz w:val="24"/>
          <w:szCs w:val="24"/>
        </w:rPr>
        <w:tab/>
      </w:r>
      <w:r w:rsidR="00D0136F">
        <w:rPr>
          <w:rFonts w:ascii="Times New Roman" w:hAnsi="Times New Roman"/>
          <w:sz w:val="24"/>
          <w:szCs w:val="24"/>
        </w:rPr>
        <w:t>g)</w:t>
      </w:r>
      <w:r w:rsidRPr="008F481F">
        <w:rPr>
          <w:rFonts w:ascii="Times New Roman" w:hAnsi="Times New Roman"/>
          <w:sz w:val="24"/>
          <w:szCs w:val="24"/>
        </w:rPr>
        <w:t xml:space="preserve"> </w:t>
      </w:r>
      <w:r w:rsidR="009349EA" w:rsidRPr="008F481F">
        <w:rPr>
          <w:rFonts w:ascii="Times New Roman" w:hAnsi="Times New Roman"/>
          <w:sz w:val="24"/>
          <w:szCs w:val="24"/>
        </w:rPr>
        <w:t xml:space="preserve">Preslika </w:t>
      </w:r>
      <w:r w:rsidRPr="008F481F">
        <w:rPr>
          <w:rFonts w:ascii="Times New Roman" w:hAnsi="Times New Roman"/>
          <w:sz w:val="24"/>
          <w:szCs w:val="24"/>
        </w:rPr>
        <w:t>Godišnj</w:t>
      </w:r>
      <w:r w:rsidR="009349EA" w:rsidRPr="008F481F">
        <w:rPr>
          <w:rFonts w:ascii="Times New Roman" w:hAnsi="Times New Roman"/>
          <w:sz w:val="24"/>
          <w:szCs w:val="24"/>
        </w:rPr>
        <w:t>e</w:t>
      </w:r>
      <w:r w:rsidRPr="008F481F">
        <w:rPr>
          <w:rFonts w:ascii="Times New Roman" w:hAnsi="Times New Roman"/>
          <w:sz w:val="24"/>
          <w:szCs w:val="24"/>
        </w:rPr>
        <w:t xml:space="preserve"> dojav</w:t>
      </w:r>
      <w:r w:rsidR="00F04820" w:rsidRPr="008F481F">
        <w:rPr>
          <w:rFonts w:ascii="Times New Roman" w:hAnsi="Times New Roman"/>
          <w:sz w:val="24"/>
          <w:szCs w:val="24"/>
        </w:rPr>
        <w:t>e</w:t>
      </w:r>
      <w:r w:rsidRPr="008F481F">
        <w:rPr>
          <w:rFonts w:ascii="Times New Roman" w:hAnsi="Times New Roman"/>
          <w:sz w:val="24"/>
          <w:szCs w:val="24"/>
        </w:rPr>
        <w:t xml:space="preserve"> broja pčel</w:t>
      </w:r>
      <w:r w:rsidR="00497C14" w:rsidRPr="008F481F">
        <w:rPr>
          <w:rFonts w:ascii="Times New Roman" w:hAnsi="Times New Roman"/>
          <w:sz w:val="24"/>
          <w:szCs w:val="24"/>
        </w:rPr>
        <w:t>injih zajednica za 202</w:t>
      </w:r>
      <w:r w:rsidR="0071164B">
        <w:rPr>
          <w:rFonts w:ascii="Times New Roman" w:hAnsi="Times New Roman"/>
          <w:sz w:val="24"/>
          <w:szCs w:val="24"/>
        </w:rPr>
        <w:t>5</w:t>
      </w:r>
      <w:r w:rsidR="00497C14" w:rsidRPr="008F481F">
        <w:rPr>
          <w:rFonts w:ascii="Times New Roman" w:hAnsi="Times New Roman"/>
          <w:sz w:val="24"/>
          <w:szCs w:val="24"/>
        </w:rPr>
        <w:t>. godinu</w:t>
      </w:r>
      <w:r w:rsidR="00BE0BCD" w:rsidRPr="008F481F">
        <w:rPr>
          <w:rFonts w:ascii="Times New Roman" w:hAnsi="Times New Roman"/>
          <w:sz w:val="24"/>
          <w:szCs w:val="24"/>
        </w:rPr>
        <w:t xml:space="preserve"> ili potvrda HPS,</w:t>
      </w:r>
      <w:r w:rsidR="009349EA" w:rsidRPr="008F481F">
        <w:rPr>
          <w:rFonts w:ascii="Times New Roman" w:hAnsi="Times New Roman"/>
          <w:sz w:val="24"/>
          <w:szCs w:val="24"/>
        </w:rPr>
        <w:t xml:space="preserve"> </w:t>
      </w:r>
    </w:p>
    <w:p w14:paraId="66FE6190" w14:textId="6F132DC8" w:rsidR="002E1F73" w:rsidRPr="008F481F" w:rsidRDefault="00D0136F" w:rsidP="004F460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</w:t>
      </w:r>
      <w:r w:rsidR="002E1F73" w:rsidRPr="008F481F">
        <w:rPr>
          <w:rFonts w:ascii="Times New Roman" w:hAnsi="Times New Roman"/>
          <w:sz w:val="24"/>
          <w:szCs w:val="24"/>
        </w:rPr>
        <w:t xml:space="preserve"> Preslika osobne iskaznice člana poljoprivrednog gospodarstva ako je on posjednik pčelinjih zajednica</w:t>
      </w:r>
      <w:r w:rsidR="00845F43">
        <w:rPr>
          <w:rFonts w:ascii="Times New Roman" w:hAnsi="Times New Roman"/>
          <w:sz w:val="24"/>
          <w:szCs w:val="24"/>
        </w:rPr>
        <w:t>,</w:t>
      </w:r>
    </w:p>
    <w:p w14:paraId="61C0EA58" w14:textId="4DD038AF" w:rsidR="000C5689" w:rsidRPr="008F481F" w:rsidRDefault="00D0136F" w:rsidP="004F4603">
      <w:pPr>
        <w:pStyle w:val="Odlomakpopisa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 w:rsidR="002E1F73" w:rsidRPr="008F481F">
        <w:rPr>
          <w:rFonts w:ascii="Times New Roman" w:hAnsi="Times New Roman"/>
          <w:sz w:val="24"/>
          <w:szCs w:val="24"/>
        </w:rPr>
        <w:t xml:space="preserve"> </w:t>
      </w:r>
      <w:r w:rsidR="00686F9B" w:rsidRPr="008F481F">
        <w:rPr>
          <w:rFonts w:ascii="Times New Roman" w:hAnsi="Times New Roman"/>
          <w:sz w:val="24"/>
          <w:szCs w:val="24"/>
        </w:rPr>
        <w:t xml:space="preserve"> </w:t>
      </w:r>
      <w:r w:rsidR="000C5689" w:rsidRPr="008F481F">
        <w:rPr>
          <w:rFonts w:ascii="Times New Roman" w:hAnsi="Times New Roman"/>
          <w:sz w:val="24"/>
          <w:szCs w:val="24"/>
        </w:rPr>
        <w:t>Izjava podnositelja potpisana i ovjerena od strane podnositelja</w:t>
      </w:r>
      <w:r w:rsidR="00333D17" w:rsidRPr="008F481F">
        <w:rPr>
          <w:rFonts w:ascii="Times New Roman" w:hAnsi="Times New Roman"/>
          <w:sz w:val="24"/>
          <w:szCs w:val="24"/>
        </w:rPr>
        <w:t xml:space="preserve"> zahtjeva,</w:t>
      </w:r>
    </w:p>
    <w:p w14:paraId="40EB1600" w14:textId="2AB2114B" w:rsidR="000C5689" w:rsidRPr="008F481F" w:rsidRDefault="00D0136F" w:rsidP="004F4603">
      <w:pPr>
        <w:pStyle w:val="Odlomakpopisa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</w:t>
      </w:r>
      <w:r w:rsidR="000C5689" w:rsidRPr="008F481F">
        <w:rPr>
          <w:rFonts w:ascii="Times New Roman" w:hAnsi="Times New Roman"/>
          <w:sz w:val="24"/>
          <w:szCs w:val="24"/>
        </w:rPr>
        <w:t xml:space="preserve"> </w:t>
      </w:r>
      <w:r w:rsidR="0071164B">
        <w:rPr>
          <w:rFonts w:ascii="Times New Roman" w:hAnsi="Times New Roman"/>
          <w:sz w:val="24"/>
          <w:szCs w:val="24"/>
        </w:rPr>
        <w:t xml:space="preserve"> </w:t>
      </w:r>
      <w:r w:rsidR="000C5689" w:rsidRPr="008F481F">
        <w:rPr>
          <w:rFonts w:ascii="Times New Roman" w:hAnsi="Times New Roman"/>
          <w:sz w:val="24"/>
          <w:szCs w:val="24"/>
        </w:rPr>
        <w:t>Izjava o korištenim de minimis potporama</w:t>
      </w:r>
      <w:r w:rsidR="00497C14" w:rsidRPr="008F481F">
        <w:rPr>
          <w:rFonts w:ascii="Times New Roman" w:hAnsi="Times New Roman"/>
          <w:sz w:val="24"/>
          <w:szCs w:val="24"/>
        </w:rPr>
        <w:t>,</w:t>
      </w:r>
    </w:p>
    <w:p w14:paraId="6FBC23FB" w14:textId="5D902337" w:rsidR="000C5689" w:rsidRDefault="00D0136F" w:rsidP="004F4603">
      <w:pPr>
        <w:pStyle w:val="Odlomakpopisa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k)</w:t>
      </w:r>
      <w:r w:rsidR="000C5689" w:rsidRPr="008F481F">
        <w:rPr>
          <w:rFonts w:ascii="Times New Roman" w:hAnsi="Times New Roman"/>
          <w:sz w:val="24"/>
          <w:szCs w:val="24"/>
        </w:rPr>
        <w:t xml:space="preserve"> Privola/suglasnost za objavu osobnih podataka</w:t>
      </w:r>
      <w:r w:rsidR="00845F43">
        <w:rPr>
          <w:rFonts w:ascii="Times New Roman" w:hAnsi="Times New Roman"/>
          <w:sz w:val="24"/>
          <w:szCs w:val="24"/>
        </w:rPr>
        <w:t>.</w:t>
      </w:r>
    </w:p>
    <w:p w14:paraId="12084B88" w14:textId="77777777" w:rsidR="00D0136F" w:rsidRDefault="00D0136F" w:rsidP="004F4603">
      <w:pPr>
        <w:pStyle w:val="Odlomakpopisa"/>
        <w:spacing w:line="276" w:lineRule="auto"/>
        <w:ind w:hanging="720"/>
        <w:rPr>
          <w:rFonts w:ascii="Times New Roman" w:hAnsi="Times New Roman"/>
          <w:b/>
          <w:bCs/>
          <w:sz w:val="24"/>
          <w:szCs w:val="24"/>
        </w:rPr>
      </w:pPr>
    </w:p>
    <w:p w14:paraId="1FBD51B1" w14:textId="7DA3DAA8" w:rsidR="000C5689" w:rsidRDefault="000C5689" w:rsidP="0030262D">
      <w:pPr>
        <w:pStyle w:val="Odlomakpopisa"/>
        <w:spacing w:line="276" w:lineRule="auto"/>
        <w:ind w:hanging="7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_Hlk149214029"/>
      <w:r w:rsidRPr="008F481F">
        <w:rPr>
          <w:rFonts w:ascii="Times New Roman" w:hAnsi="Times New Roman"/>
          <w:b/>
          <w:bCs/>
          <w:sz w:val="24"/>
          <w:szCs w:val="24"/>
        </w:rPr>
        <w:t>Dodatna dokumentacija</w:t>
      </w:r>
      <w:r w:rsidR="00A04400" w:rsidRPr="008F481F">
        <w:rPr>
          <w:rFonts w:ascii="Times New Roman" w:hAnsi="Times New Roman"/>
          <w:b/>
          <w:bCs/>
          <w:sz w:val="24"/>
          <w:szCs w:val="24"/>
        </w:rPr>
        <w:t>:</w:t>
      </w:r>
      <w:r w:rsidRPr="008F481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B0D7737" w14:textId="77777777" w:rsidR="001A16B6" w:rsidRPr="008F481F" w:rsidRDefault="001A16B6" w:rsidP="0030262D">
      <w:pPr>
        <w:pStyle w:val="Odlomakpopisa"/>
        <w:spacing w:line="276" w:lineRule="auto"/>
        <w:ind w:hanging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F7E932" w14:textId="4E0E4938" w:rsidR="001A16B6" w:rsidRDefault="000C5689" w:rsidP="001A16B6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F481F">
        <w:rPr>
          <w:rFonts w:ascii="Times New Roman" w:hAnsi="Times New Roman"/>
          <w:sz w:val="24"/>
          <w:szCs w:val="24"/>
        </w:rPr>
        <w:t>Potvrda o podacima evidentiranim u matičnoj evidenciji</w:t>
      </w:r>
      <w:r w:rsidR="002E1F73" w:rsidRPr="008F481F">
        <w:rPr>
          <w:rFonts w:ascii="Times New Roman" w:hAnsi="Times New Roman"/>
          <w:sz w:val="24"/>
          <w:szCs w:val="24"/>
        </w:rPr>
        <w:t xml:space="preserve"> Hrvatskog zavoda za mirovinsko</w:t>
      </w:r>
      <w:r w:rsidR="001A16B6">
        <w:rPr>
          <w:rFonts w:ascii="Times New Roman" w:hAnsi="Times New Roman"/>
          <w:sz w:val="24"/>
          <w:szCs w:val="24"/>
        </w:rPr>
        <w:t xml:space="preserve"> </w:t>
      </w:r>
      <w:r w:rsidRPr="008F481F">
        <w:rPr>
          <w:rFonts w:ascii="Times New Roman" w:hAnsi="Times New Roman"/>
          <w:sz w:val="24"/>
          <w:szCs w:val="24"/>
        </w:rPr>
        <w:t>osiguranje ne starija od 30 dana (za poljoprivredna gospodarstva koja plaćaju obvezno mirovinsko</w:t>
      </w:r>
      <w:r w:rsidR="001A16B6">
        <w:rPr>
          <w:rFonts w:ascii="Times New Roman" w:hAnsi="Times New Roman"/>
          <w:sz w:val="24"/>
          <w:szCs w:val="24"/>
        </w:rPr>
        <w:t xml:space="preserve"> </w:t>
      </w:r>
      <w:r w:rsidRPr="008F481F">
        <w:rPr>
          <w:rFonts w:ascii="Times New Roman" w:hAnsi="Times New Roman"/>
          <w:sz w:val="24"/>
          <w:szCs w:val="24"/>
        </w:rPr>
        <w:t>osiguranje poljoprivrednika)</w:t>
      </w:r>
      <w:r w:rsidR="004F4603">
        <w:rPr>
          <w:rFonts w:ascii="Times New Roman" w:hAnsi="Times New Roman"/>
          <w:sz w:val="24"/>
          <w:szCs w:val="24"/>
        </w:rPr>
        <w:t>.</w:t>
      </w:r>
    </w:p>
    <w:p w14:paraId="66C5209B" w14:textId="77777777" w:rsidR="001A16B6" w:rsidRDefault="001A16B6" w:rsidP="001A16B6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788985A" w14:textId="77777777" w:rsidR="001A16B6" w:rsidRDefault="001A16B6" w:rsidP="001A16B6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9180F32" w14:textId="77777777" w:rsidR="001A16B6" w:rsidRPr="001A16B6" w:rsidRDefault="001A16B6" w:rsidP="001A16B6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bookmarkEnd w:id="3"/>
    <w:p w14:paraId="51680F84" w14:textId="43866BD7" w:rsidR="000C5689" w:rsidRDefault="00D75242" w:rsidP="00D0136F">
      <w:pPr>
        <w:spacing w:after="0" w:line="276" w:lineRule="auto"/>
        <w:ind w:left="-284"/>
        <w:rPr>
          <w:rFonts w:ascii="Times New Roman" w:hAnsi="Times New Roman"/>
          <w:b/>
          <w:bCs/>
          <w:sz w:val="24"/>
          <w:szCs w:val="24"/>
          <w:u w:val="single"/>
        </w:rPr>
      </w:pPr>
      <w:r w:rsidRPr="008F481F">
        <w:rPr>
          <w:rFonts w:ascii="Times New Roman" w:hAnsi="Times New Roman"/>
          <w:b/>
          <w:bCs/>
          <w:sz w:val="24"/>
          <w:szCs w:val="24"/>
        </w:rPr>
        <w:t>7.</w:t>
      </w:r>
      <w:r w:rsidR="00A04400" w:rsidRPr="008F48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4400" w:rsidRPr="008F481F">
        <w:rPr>
          <w:rFonts w:ascii="Times New Roman" w:hAnsi="Times New Roman"/>
          <w:b/>
          <w:bCs/>
          <w:sz w:val="24"/>
          <w:szCs w:val="24"/>
        </w:rPr>
        <w:tab/>
      </w:r>
      <w:r w:rsidR="000C5689" w:rsidRPr="008F481F">
        <w:rPr>
          <w:rFonts w:ascii="Times New Roman" w:hAnsi="Times New Roman"/>
          <w:b/>
          <w:bCs/>
          <w:sz w:val="24"/>
          <w:szCs w:val="24"/>
          <w:u w:val="single"/>
        </w:rPr>
        <w:t>Popis priloga Zahtjevu</w:t>
      </w:r>
    </w:p>
    <w:p w14:paraId="01E54485" w14:textId="77777777" w:rsidR="00D0136F" w:rsidRPr="008F481F" w:rsidRDefault="00D0136F" w:rsidP="00D0136F">
      <w:pPr>
        <w:spacing w:after="0" w:line="276" w:lineRule="auto"/>
        <w:ind w:left="-284"/>
        <w:rPr>
          <w:rFonts w:ascii="Times New Roman" w:hAnsi="Times New Roman"/>
          <w:b/>
          <w:bCs/>
          <w:sz w:val="24"/>
          <w:szCs w:val="24"/>
        </w:rPr>
      </w:pPr>
    </w:p>
    <w:p w14:paraId="20281744" w14:textId="01751500" w:rsidR="000C5689" w:rsidRPr="008F481F" w:rsidRDefault="000C5689" w:rsidP="004F4603">
      <w:pPr>
        <w:pStyle w:val="Odlomakpopisa"/>
        <w:spacing w:after="0" w:line="276" w:lineRule="auto"/>
        <w:rPr>
          <w:rFonts w:ascii="Times New Roman" w:hAnsi="Times New Roman"/>
          <w:sz w:val="24"/>
          <w:szCs w:val="24"/>
        </w:rPr>
      </w:pPr>
      <w:r w:rsidRPr="008F481F">
        <w:rPr>
          <w:rFonts w:ascii="Times New Roman" w:hAnsi="Times New Roman"/>
          <w:sz w:val="24"/>
          <w:szCs w:val="24"/>
        </w:rPr>
        <w:t>Prilog I. Zahtjev za potporu</w:t>
      </w:r>
    </w:p>
    <w:p w14:paraId="3D115D27" w14:textId="03B35049" w:rsidR="000C5689" w:rsidRDefault="000C5689" w:rsidP="004F4603">
      <w:pPr>
        <w:pStyle w:val="Odlomakpopisa"/>
        <w:spacing w:after="0" w:line="276" w:lineRule="auto"/>
        <w:rPr>
          <w:rFonts w:ascii="Times New Roman" w:hAnsi="Times New Roman"/>
          <w:sz w:val="24"/>
          <w:szCs w:val="24"/>
        </w:rPr>
      </w:pPr>
      <w:r w:rsidRPr="008F481F">
        <w:rPr>
          <w:rFonts w:ascii="Times New Roman" w:hAnsi="Times New Roman"/>
          <w:sz w:val="24"/>
          <w:szCs w:val="24"/>
        </w:rPr>
        <w:t>Prilog II. Popis dokumentacije</w:t>
      </w:r>
    </w:p>
    <w:p w14:paraId="49771EDC" w14:textId="111BA53D" w:rsidR="006E795C" w:rsidRPr="008F481F" w:rsidRDefault="000C5689" w:rsidP="004F4603">
      <w:pPr>
        <w:pStyle w:val="Odlomakpopisa"/>
        <w:spacing w:after="0" w:line="276" w:lineRule="auto"/>
        <w:rPr>
          <w:rFonts w:ascii="Times New Roman" w:hAnsi="Times New Roman"/>
          <w:sz w:val="24"/>
          <w:szCs w:val="24"/>
        </w:rPr>
      </w:pPr>
      <w:r w:rsidRPr="008F481F">
        <w:rPr>
          <w:rFonts w:ascii="Times New Roman" w:hAnsi="Times New Roman"/>
          <w:sz w:val="24"/>
          <w:szCs w:val="24"/>
        </w:rPr>
        <w:t>Prilog III. Izjava</w:t>
      </w:r>
    </w:p>
    <w:p w14:paraId="6306B89A" w14:textId="6C9ED448" w:rsidR="000C5689" w:rsidRPr="008F481F" w:rsidRDefault="000C5689" w:rsidP="004F4603">
      <w:pPr>
        <w:pStyle w:val="Odlomakpopisa"/>
        <w:spacing w:after="0" w:line="276" w:lineRule="auto"/>
        <w:rPr>
          <w:rFonts w:ascii="Times New Roman" w:hAnsi="Times New Roman"/>
          <w:sz w:val="24"/>
          <w:szCs w:val="24"/>
        </w:rPr>
      </w:pPr>
      <w:r w:rsidRPr="008F481F">
        <w:rPr>
          <w:rFonts w:ascii="Times New Roman" w:hAnsi="Times New Roman"/>
          <w:sz w:val="24"/>
          <w:szCs w:val="24"/>
        </w:rPr>
        <w:t xml:space="preserve">Prilog </w:t>
      </w:r>
      <w:r w:rsidR="00E94267" w:rsidRPr="008F481F">
        <w:rPr>
          <w:rFonts w:ascii="Times New Roman" w:hAnsi="Times New Roman"/>
          <w:sz w:val="24"/>
          <w:szCs w:val="24"/>
        </w:rPr>
        <w:t>I</w:t>
      </w:r>
      <w:r w:rsidRPr="008F481F">
        <w:rPr>
          <w:rFonts w:ascii="Times New Roman" w:hAnsi="Times New Roman"/>
          <w:sz w:val="24"/>
          <w:szCs w:val="24"/>
        </w:rPr>
        <w:t>V. Kriterij bodovanja</w:t>
      </w:r>
    </w:p>
    <w:p w14:paraId="7129D185" w14:textId="2442B4CB" w:rsidR="000C5689" w:rsidRPr="008F481F" w:rsidRDefault="000C5689" w:rsidP="004F4603">
      <w:pPr>
        <w:pStyle w:val="Odlomakpopisa"/>
        <w:spacing w:after="0" w:line="276" w:lineRule="auto"/>
        <w:rPr>
          <w:rFonts w:ascii="Times New Roman" w:hAnsi="Times New Roman"/>
          <w:sz w:val="24"/>
          <w:szCs w:val="24"/>
        </w:rPr>
      </w:pPr>
      <w:r w:rsidRPr="008F481F">
        <w:rPr>
          <w:rFonts w:ascii="Times New Roman" w:hAnsi="Times New Roman"/>
          <w:sz w:val="24"/>
          <w:szCs w:val="24"/>
        </w:rPr>
        <w:t>Prilog V</w:t>
      </w:r>
      <w:r w:rsidR="00E94267" w:rsidRPr="008F481F">
        <w:rPr>
          <w:rFonts w:ascii="Times New Roman" w:hAnsi="Times New Roman"/>
          <w:sz w:val="24"/>
          <w:szCs w:val="24"/>
        </w:rPr>
        <w:t>.</w:t>
      </w:r>
      <w:r w:rsidRPr="008F481F">
        <w:rPr>
          <w:rFonts w:ascii="Times New Roman" w:hAnsi="Times New Roman"/>
          <w:sz w:val="24"/>
          <w:szCs w:val="24"/>
        </w:rPr>
        <w:t xml:space="preserve"> Popis priloženih dokumenata</w:t>
      </w:r>
    </w:p>
    <w:p w14:paraId="6C57BF6B" w14:textId="2E1E8552" w:rsidR="000C5689" w:rsidRPr="008F481F" w:rsidRDefault="00E94267" w:rsidP="004F4603">
      <w:pPr>
        <w:pStyle w:val="Odlomakpopisa"/>
        <w:spacing w:after="0" w:line="276" w:lineRule="auto"/>
        <w:rPr>
          <w:rFonts w:ascii="Times New Roman" w:hAnsi="Times New Roman"/>
          <w:sz w:val="24"/>
          <w:szCs w:val="24"/>
        </w:rPr>
      </w:pPr>
      <w:r w:rsidRPr="008F481F">
        <w:rPr>
          <w:rFonts w:ascii="Times New Roman" w:hAnsi="Times New Roman"/>
          <w:sz w:val="24"/>
          <w:szCs w:val="24"/>
        </w:rPr>
        <w:t>Prilog VI</w:t>
      </w:r>
      <w:r w:rsidR="000C5689" w:rsidRPr="008F481F">
        <w:rPr>
          <w:rFonts w:ascii="Times New Roman" w:hAnsi="Times New Roman"/>
          <w:sz w:val="24"/>
          <w:szCs w:val="24"/>
        </w:rPr>
        <w:t>. Izjava o korištenim de minimis potporama</w:t>
      </w:r>
    </w:p>
    <w:p w14:paraId="242D2A97" w14:textId="63ED6FC2" w:rsidR="006E795C" w:rsidRPr="008F481F" w:rsidRDefault="000C5689" w:rsidP="004F4603">
      <w:pPr>
        <w:pStyle w:val="Odlomakpopisa"/>
        <w:spacing w:after="0" w:line="276" w:lineRule="auto"/>
        <w:rPr>
          <w:rFonts w:ascii="Times New Roman" w:hAnsi="Times New Roman"/>
          <w:sz w:val="24"/>
          <w:szCs w:val="24"/>
        </w:rPr>
      </w:pPr>
      <w:r w:rsidRPr="008F481F">
        <w:rPr>
          <w:rFonts w:ascii="Times New Roman" w:hAnsi="Times New Roman"/>
          <w:sz w:val="24"/>
          <w:szCs w:val="24"/>
        </w:rPr>
        <w:t xml:space="preserve">Prilog </w:t>
      </w:r>
      <w:r w:rsidR="00E94267" w:rsidRPr="008F481F">
        <w:rPr>
          <w:rFonts w:ascii="Times New Roman" w:hAnsi="Times New Roman"/>
          <w:sz w:val="24"/>
          <w:szCs w:val="24"/>
        </w:rPr>
        <w:t>VII</w:t>
      </w:r>
      <w:r w:rsidRPr="008F481F">
        <w:rPr>
          <w:rFonts w:ascii="Times New Roman" w:hAnsi="Times New Roman"/>
          <w:sz w:val="24"/>
          <w:szCs w:val="24"/>
        </w:rPr>
        <w:t>. Suglasnost za objavu osobnih podataka</w:t>
      </w:r>
    </w:p>
    <w:p w14:paraId="2410687E" w14:textId="77777777" w:rsidR="00F75A47" w:rsidRPr="008F481F" w:rsidRDefault="00F75A47" w:rsidP="004F4603">
      <w:pPr>
        <w:spacing w:line="276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855EC0" w14:textId="78B49A0A" w:rsidR="00F75A47" w:rsidRPr="008F481F" w:rsidRDefault="00D75242" w:rsidP="00D0136F">
      <w:pPr>
        <w:spacing w:line="276" w:lineRule="auto"/>
        <w:ind w:left="-284"/>
        <w:rPr>
          <w:rFonts w:ascii="Times New Roman" w:hAnsi="Times New Roman"/>
          <w:b/>
          <w:sz w:val="24"/>
          <w:szCs w:val="24"/>
          <w:u w:val="single"/>
        </w:rPr>
      </w:pPr>
      <w:r w:rsidRPr="008F481F">
        <w:rPr>
          <w:rFonts w:ascii="Times New Roman" w:hAnsi="Times New Roman"/>
          <w:b/>
          <w:sz w:val="24"/>
          <w:szCs w:val="24"/>
        </w:rPr>
        <w:t>8.</w:t>
      </w:r>
      <w:r w:rsidR="00A04400" w:rsidRPr="008F481F">
        <w:rPr>
          <w:rFonts w:ascii="Times New Roman" w:hAnsi="Times New Roman"/>
          <w:b/>
          <w:sz w:val="24"/>
          <w:szCs w:val="24"/>
        </w:rPr>
        <w:t xml:space="preserve"> </w:t>
      </w:r>
      <w:r w:rsidR="00A04400" w:rsidRPr="008F481F">
        <w:rPr>
          <w:rFonts w:ascii="Times New Roman" w:hAnsi="Times New Roman"/>
          <w:b/>
          <w:sz w:val="24"/>
          <w:szCs w:val="24"/>
        </w:rPr>
        <w:tab/>
      </w:r>
      <w:r w:rsidR="00F75A47" w:rsidRPr="008F481F">
        <w:rPr>
          <w:rFonts w:ascii="Times New Roman" w:hAnsi="Times New Roman"/>
          <w:b/>
          <w:sz w:val="24"/>
          <w:szCs w:val="24"/>
          <w:u w:val="single"/>
        </w:rPr>
        <w:t>Način i uvjeti podnošenja Zahtjeva za potporu</w:t>
      </w:r>
    </w:p>
    <w:p w14:paraId="1EB9150B" w14:textId="77777777" w:rsidR="00D0136F" w:rsidRPr="00D0136F" w:rsidRDefault="00D0136F" w:rsidP="00D0136F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0136F">
        <w:rPr>
          <w:rFonts w:ascii="Times New Roman" w:eastAsia="Times New Roman" w:hAnsi="Times New Roman"/>
          <w:sz w:val="24"/>
          <w:szCs w:val="24"/>
          <w:lang w:eastAsia="hr-HR"/>
        </w:rPr>
        <w:t>Zahtjevi za potporu podnose se na popunjenim službenim obrascima s utvrđenom obveznom dokumentacijom koja se prilaže uz Zahtjev za potporu. Obrasci s popisom obvezne dokumentacije u prilogu mogu se preuzeti u Jedinstvenom upravnom odjelu Općine Đurmanec ili na web stranici: http://www.djurmanec.hr (Natječaji i javni pozivi). Obrasci za prijavu na Natječaj ne smiju se ni na koji način mijenjati.</w:t>
      </w:r>
    </w:p>
    <w:p w14:paraId="3D68F90C" w14:textId="22EC67D1" w:rsidR="00D0136F" w:rsidRPr="00D0136F" w:rsidRDefault="00D0136F" w:rsidP="00D0136F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0136F">
        <w:rPr>
          <w:rFonts w:ascii="Times New Roman" w:eastAsia="Times New Roman" w:hAnsi="Times New Roman"/>
          <w:sz w:val="24"/>
          <w:szCs w:val="24"/>
          <w:lang w:eastAsia="hr-HR"/>
        </w:rPr>
        <w:t xml:space="preserve">Zahtjev za potporu s obveznom dokumentacijom dostavlja se isključivo putem pošte </w:t>
      </w:r>
      <w:r w:rsidR="000A402B">
        <w:rPr>
          <w:rFonts w:ascii="Times New Roman" w:eastAsia="Times New Roman" w:hAnsi="Times New Roman"/>
          <w:sz w:val="24"/>
          <w:szCs w:val="24"/>
          <w:lang w:eastAsia="hr-HR"/>
        </w:rPr>
        <w:t xml:space="preserve">ili osobno </w:t>
      </w:r>
      <w:r w:rsidRPr="00D0136F">
        <w:rPr>
          <w:rFonts w:ascii="Times New Roman" w:eastAsia="Times New Roman" w:hAnsi="Times New Roman"/>
          <w:sz w:val="24"/>
          <w:szCs w:val="24"/>
          <w:lang w:eastAsia="hr-HR"/>
        </w:rPr>
        <w:t>u zatvorenoj omotnici na čijoj poleđini treba obavezno ispisati ime i prezime i adresu pošiljatelja, te istu dostaviti na adresu:</w:t>
      </w:r>
    </w:p>
    <w:p w14:paraId="7F272815" w14:textId="77777777" w:rsidR="00D0136F" w:rsidRPr="00D0136F" w:rsidRDefault="00D0136F" w:rsidP="00D0136F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39AEF5" w14:textId="77777777" w:rsidR="00D0136F" w:rsidRPr="00D0136F" w:rsidRDefault="00D0136F" w:rsidP="00D0136F">
      <w:pPr>
        <w:spacing w:before="75" w:after="75" w:line="300" w:lineRule="atLeast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0136F">
        <w:rPr>
          <w:rFonts w:ascii="Times New Roman" w:hAnsi="Times New Roman"/>
          <w:b/>
          <w:bCs/>
          <w:sz w:val="24"/>
          <w:szCs w:val="24"/>
          <w:lang w:eastAsia="hr-HR"/>
        </w:rPr>
        <w:t>OPĆINA ĐURMANEC</w:t>
      </w:r>
    </w:p>
    <w:p w14:paraId="6BF9B442" w14:textId="77777777" w:rsidR="00D0136F" w:rsidRPr="00D0136F" w:rsidRDefault="00D0136F" w:rsidP="00D0136F">
      <w:pPr>
        <w:spacing w:before="75" w:after="75" w:line="300" w:lineRule="atLeast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D0136F">
        <w:rPr>
          <w:rFonts w:ascii="Times New Roman" w:hAnsi="Times New Roman"/>
          <w:b/>
          <w:bCs/>
          <w:sz w:val="24"/>
          <w:szCs w:val="24"/>
          <w:lang w:eastAsia="hr-HR"/>
        </w:rPr>
        <w:t>Jedinstveni upravni odjel,</w:t>
      </w:r>
    </w:p>
    <w:p w14:paraId="65853E36" w14:textId="77777777" w:rsidR="00D0136F" w:rsidRPr="00D0136F" w:rsidRDefault="00D0136F" w:rsidP="00D0136F">
      <w:pPr>
        <w:spacing w:before="75" w:after="75" w:line="300" w:lineRule="atLeast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0136F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Đurmanec 137, 49225 ĐURMANEC</w:t>
      </w:r>
    </w:p>
    <w:p w14:paraId="43B08FBC" w14:textId="3674B61F" w:rsidR="00D0136F" w:rsidRPr="00D0136F" w:rsidRDefault="00D0136F" w:rsidP="00D0136F">
      <w:pPr>
        <w:spacing w:before="75" w:after="75" w:line="300" w:lineRule="atLeast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D0136F">
        <w:rPr>
          <w:rFonts w:ascii="Times New Roman" w:hAnsi="Times New Roman"/>
          <w:b/>
          <w:bCs/>
          <w:sz w:val="24"/>
          <w:szCs w:val="24"/>
          <w:lang w:eastAsia="hr-HR"/>
        </w:rPr>
        <w:t>s naznakom za</w:t>
      </w:r>
      <w:r w:rsidRPr="00D0136F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D0136F">
        <w:rPr>
          <w:rFonts w:ascii="Times New Roman" w:hAnsi="Times New Roman"/>
          <w:b/>
          <w:bCs/>
          <w:sz w:val="24"/>
          <w:szCs w:val="24"/>
          <w:lang w:eastAsia="hr-HR"/>
        </w:rPr>
        <w:t>Natječaj</w:t>
      </w:r>
      <w:r w:rsidRPr="00D0136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D0136F">
        <w:rPr>
          <w:rFonts w:ascii="Times New Roman" w:hAnsi="Times New Roman"/>
          <w:b/>
          <w:bCs/>
          <w:sz w:val="24"/>
          <w:szCs w:val="24"/>
          <w:lang w:eastAsia="hr-HR"/>
        </w:rPr>
        <w:t xml:space="preserve">za potporu za 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očuvanje pčelinjeg fonda</w:t>
      </w:r>
    </w:p>
    <w:p w14:paraId="6786EB46" w14:textId="35EDB3F3" w:rsidR="00D0136F" w:rsidRPr="00D0136F" w:rsidRDefault="00D0136F" w:rsidP="00D0136F">
      <w:pPr>
        <w:spacing w:before="75" w:after="75" w:line="300" w:lineRule="atLeast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D0136F">
        <w:rPr>
          <w:rFonts w:ascii="Times New Roman" w:hAnsi="Times New Roman"/>
          <w:b/>
          <w:bCs/>
          <w:sz w:val="24"/>
          <w:szCs w:val="24"/>
          <w:lang w:eastAsia="hr-HR"/>
        </w:rPr>
        <w:t>na području Općine Đurmanec u 202</w:t>
      </w:r>
      <w:r w:rsidR="001A16B6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D0136F">
        <w:rPr>
          <w:rFonts w:ascii="Times New Roman" w:hAnsi="Times New Roman"/>
          <w:b/>
          <w:bCs/>
          <w:sz w:val="24"/>
          <w:szCs w:val="24"/>
          <w:lang w:eastAsia="hr-HR"/>
        </w:rPr>
        <w:t>. godini</w:t>
      </w:r>
      <w:r w:rsidRPr="00D0136F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D0136F">
        <w:rPr>
          <w:rFonts w:ascii="Times New Roman" w:hAnsi="Times New Roman"/>
          <w:b/>
          <w:bCs/>
          <w:sz w:val="24"/>
          <w:szCs w:val="24"/>
          <w:lang w:eastAsia="hr-HR"/>
        </w:rPr>
        <w:t>-NE OTVARATI-</w:t>
      </w:r>
    </w:p>
    <w:p w14:paraId="3DFCBD50" w14:textId="77777777" w:rsidR="00D0136F" w:rsidRPr="00D0136F" w:rsidRDefault="00D0136F" w:rsidP="00D0136F">
      <w:pPr>
        <w:spacing w:before="75" w:after="75" w:line="300" w:lineRule="atLeast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F77A95" w14:textId="77777777" w:rsidR="00D0136F" w:rsidRPr="00D0136F" w:rsidRDefault="00D0136F" w:rsidP="00D0136F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0136F">
        <w:rPr>
          <w:rFonts w:ascii="Times New Roman" w:hAnsi="Times New Roman"/>
          <w:b/>
          <w:bCs/>
          <w:sz w:val="24"/>
          <w:szCs w:val="24"/>
          <w:lang w:eastAsia="hr-HR"/>
        </w:rPr>
        <w:t>9.</w:t>
      </w:r>
      <w:r w:rsidRPr="00D0136F">
        <w:rPr>
          <w:rFonts w:ascii="Times New Roman" w:eastAsia="Times New Roman" w:hAnsi="Times New Roman"/>
          <w:sz w:val="24"/>
          <w:szCs w:val="24"/>
          <w:lang w:eastAsia="hr-HR"/>
        </w:rPr>
        <w:t xml:space="preserve"> Detaljne upute o postupku obrade Zahtjeva za potporu i donošenju Odluke nalaze se u Programu.</w:t>
      </w:r>
    </w:p>
    <w:p w14:paraId="68267BC5" w14:textId="2948E02F" w:rsidR="00D0136F" w:rsidRPr="00D0136F" w:rsidRDefault="00D0136F" w:rsidP="00D0136F">
      <w:pPr>
        <w:spacing w:before="75" w:after="75" w:line="3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0136F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D0136F">
        <w:rPr>
          <w:rFonts w:ascii="Times New Roman" w:hAnsi="Times New Roman"/>
          <w:b/>
          <w:bCs/>
          <w:sz w:val="24"/>
          <w:szCs w:val="24"/>
          <w:lang w:eastAsia="hr-HR"/>
        </w:rPr>
        <w:t>10.</w:t>
      </w:r>
      <w:r w:rsidRPr="00D0136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D0136F">
        <w:rPr>
          <w:rFonts w:ascii="Times New Roman" w:hAnsi="Times New Roman"/>
          <w:sz w:val="24"/>
          <w:szCs w:val="24"/>
          <w:u w:val="single"/>
          <w:lang w:eastAsia="hr-HR"/>
        </w:rPr>
        <w:t>Rok za podnošenje Zahtjeva za potporu </w:t>
      </w:r>
      <w:r w:rsidRPr="00D0136F">
        <w:rPr>
          <w:rFonts w:ascii="Times New Roman" w:eastAsia="Times New Roman" w:hAnsi="Times New Roman"/>
          <w:sz w:val="24"/>
          <w:szCs w:val="24"/>
          <w:lang w:eastAsia="hr-HR"/>
        </w:rPr>
        <w:t>te</w:t>
      </w:r>
      <w:r w:rsidR="000A16B2">
        <w:rPr>
          <w:rFonts w:ascii="Times New Roman" w:eastAsia="Times New Roman" w:hAnsi="Times New Roman"/>
          <w:sz w:val="24"/>
          <w:szCs w:val="24"/>
          <w:lang w:eastAsia="hr-HR"/>
        </w:rPr>
        <w:t>č</w:t>
      </w:r>
      <w:r w:rsidRPr="00D0136F">
        <w:rPr>
          <w:rFonts w:ascii="Times New Roman" w:eastAsia="Times New Roman" w:hAnsi="Times New Roman"/>
          <w:sz w:val="24"/>
          <w:szCs w:val="24"/>
          <w:lang w:eastAsia="hr-HR"/>
        </w:rPr>
        <w:t xml:space="preserve">e od dana objave natječaja i traje </w:t>
      </w:r>
      <w:r w:rsidRPr="00D013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do </w:t>
      </w:r>
      <w:r w:rsidR="00DE36D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26</w:t>
      </w:r>
      <w:r w:rsidRPr="00D013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</w:t>
      </w:r>
      <w:r w:rsidR="00DE36D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studenoga</w:t>
      </w:r>
      <w:r w:rsidR="00CE0FD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D013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202</w:t>
      </w:r>
      <w:r w:rsidR="001A16B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5</w:t>
      </w:r>
      <w:r w:rsidRPr="00D013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godine.</w:t>
      </w:r>
    </w:p>
    <w:p w14:paraId="27672602" w14:textId="77777777" w:rsidR="00D0136F" w:rsidRPr="00D0136F" w:rsidRDefault="00D0136F" w:rsidP="00D0136F">
      <w:pPr>
        <w:spacing w:before="75" w:after="75" w:line="300" w:lineRule="atLeas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29F4B7" w14:textId="77777777" w:rsidR="00D0136F" w:rsidRPr="00D0136F" w:rsidRDefault="00D0136F" w:rsidP="00D0136F">
      <w:pPr>
        <w:spacing w:before="75" w:after="75" w:line="300" w:lineRule="atLeas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9DF017" w14:textId="77777777" w:rsidR="00D0136F" w:rsidRPr="00D0136F" w:rsidRDefault="00D0136F" w:rsidP="00D0136F">
      <w:pPr>
        <w:spacing w:before="75" w:after="75" w:line="300" w:lineRule="atLeast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D0136F"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OPĆINSKI NAČELNIK:                                                                 </w:t>
      </w:r>
    </w:p>
    <w:p w14:paraId="6D107380" w14:textId="77777777" w:rsidR="00D0136F" w:rsidRPr="00D0136F" w:rsidRDefault="00D0136F" w:rsidP="00D0136F">
      <w:pPr>
        <w:spacing w:before="75" w:after="75" w:line="300" w:lineRule="atLeast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0136F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Damir Belošević, dipl. oec.</w:t>
      </w:r>
    </w:p>
    <w:p w14:paraId="2B2BEAD7" w14:textId="77777777" w:rsidR="00D0136F" w:rsidRPr="00D0136F" w:rsidRDefault="00D0136F" w:rsidP="00D0136F">
      <w:pPr>
        <w:rPr>
          <w:rFonts w:ascii="Times New Roman" w:eastAsiaTheme="minorHAnsi" w:hAnsi="Times New Roman"/>
          <w:sz w:val="24"/>
          <w:szCs w:val="24"/>
        </w:rPr>
      </w:pPr>
    </w:p>
    <w:p w14:paraId="4C72C37C" w14:textId="77777777" w:rsidR="00D0136F" w:rsidRDefault="00D0136F" w:rsidP="004F4603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E13DAB8" w14:textId="77777777" w:rsidR="00D0136F" w:rsidRDefault="00D0136F" w:rsidP="004F4603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D0136F" w:rsidSect="00AB6BB8">
      <w:pgSz w:w="11906" w:h="16838"/>
      <w:pgMar w:top="568" w:right="849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587E"/>
    <w:multiLevelType w:val="hybridMultilevel"/>
    <w:tmpl w:val="05249F1E"/>
    <w:lvl w:ilvl="0" w:tplc="EC287A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B266E3"/>
    <w:multiLevelType w:val="hybridMultilevel"/>
    <w:tmpl w:val="8BA6F784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3F4785C"/>
    <w:multiLevelType w:val="hybridMultilevel"/>
    <w:tmpl w:val="20D863E6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70631"/>
    <w:multiLevelType w:val="hybridMultilevel"/>
    <w:tmpl w:val="289073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25B24"/>
    <w:multiLevelType w:val="hybridMultilevel"/>
    <w:tmpl w:val="38A0D664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70774"/>
    <w:multiLevelType w:val="hybridMultilevel"/>
    <w:tmpl w:val="0F16FBF2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2D3EFB6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E32C8"/>
    <w:multiLevelType w:val="hybridMultilevel"/>
    <w:tmpl w:val="48625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52066"/>
    <w:multiLevelType w:val="hybridMultilevel"/>
    <w:tmpl w:val="097061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A6C3C"/>
    <w:multiLevelType w:val="hybridMultilevel"/>
    <w:tmpl w:val="97041E9E"/>
    <w:lvl w:ilvl="0" w:tplc="E3B2BA9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32CEF"/>
    <w:multiLevelType w:val="hybridMultilevel"/>
    <w:tmpl w:val="42D69A96"/>
    <w:lvl w:ilvl="0" w:tplc="1C6804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93A3C"/>
    <w:multiLevelType w:val="hybridMultilevel"/>
    <w:tmpl w:val="88C69E0C"/>
    <w:lvl w:ilvl="0" w:tplc="041A0017">
      <w:start w:val="1"/>
      <w:numFmt w:val="lowerLetter"/>
      <w:lvlText w:val="%1)"/>
      <w:lvlJc w:val="left"/>
      <w:pPr>
        <w:ind w:left="6598" w:hanging="360"/>
      </w:pPr>
    </w:lvl>
    <w:lvl w:ilvl="1" w:tplc="041A0019" w:tentative="1">
      <w:start w:val="1"/>
      <w:numFmt w:val="lowerLetter"/>
      <w:lvlText w:val="%2."/>
      <w:lvlJc w:val="left"/>
      <w:pPr>
        <w:ind w:left="7318" w:hanging="360"/>
      </w:pPr>
    </w:lvl>
    <w:lvl w:ilvl="2" w:tplc="041A001B" w:tentative="1">
      <w:start w:val="1"/>
      <w:numFmt w:val="lowerRoman"/>
      <w:lvlText w:val="%3."/>
      <w:lvlJc w:val="right"/>
      <w:pPr>
        <w:ind w:left="8038" w:hanging="180"/>
      </w:pPr>
    </w:lvl>
    <w:lvl w:ilvl="3" w:tplc="041A000F" w:tentative="1">
      <w:start w:val="1"/>
      <w:numFmt w:val="decimal"/>
      <w:lvlText w:val="%4."/>
      <w:lvlJc w:val="left"/>
      <w:pPr>
        <w:ind w:left="8758" w:hanging="360"/>
      </w:pPr>
    </w:lvl>
    <w:lvl w:ilvl="4" w:tplc="041A0019" w:tentative="1">
      <w:start w:val="1"/>
      <w:numFmt w:val="lowerLetter"/>
      <w:lvlText w:val="%5."/>
      <w:lvlJc w:val="left"/>
      <w:pPr>
        <w:ind w:left="9478" w:hanging="360"/>
      </w:pPr>
    </w:lvl>
    <w:lvl w:ilvl="5" w:tplc="041A001B" w:tentative="1">
      <w:start w:val="1"/>
      <w:numFmt w:val="lowerRoman"/>
      <w:lvlText w:val="%6."/>
      <w:lvlJc w:val="right"/>
      <w:pPr>
        <w:ind w:left="10198" w:hanging="180"/>
      </w:pPr>
    </w:lvl>
    <w:lvl w:ilvl="6" w:tplc="041A000F" w:tentative="1">
      <w:start w:val="1"/>
      <w:numFmt w:val="decimal"/>
      <w:lvlText w:val="%7."/>
      <w:lvlJc w:val="left"/>
      <w:pPr>
        <w:ind w:left="10918" w:hanging="360"/>
      </w:pPr>
    </w:lvl>
    <w:lvl w:ilvl="7" w:tplc="041A0019" w:tentative="1">
      <w:start w:val="1"/>
      <w:numFmt w:val="lowerLetter"/>
      <w:lvlText w:val="%8."/>
      <w:lvlJc w:val="left"/>
      <w:pPr>
        <w:ind w:left="11638" w:hanging="360"/>
      </w:pPr>
    </w:lvl>
    <w:lvl w:ilvl="8" w:tplc="041A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2" w15:restartNumberingAfterBreak="0">
    <w:nsid w:val="6FEF67D2"/>
    <w:multiLevelType w:val="hybridMultilevel"/>
    <w:tmpl w:val="007034F6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772E4"/>
    <w:multiLevelType w:val="hybridMultilevel"/>
    <w:tmpl w:val="C1E882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50844">
    <w:abstractNumId w:val="1"/>
  </w:num>
  <w:num w:numId="2" w16cid:durableId="1725523858">
    <w:abstractNumId w:val="8"/>
  </w:num>
  <w:num w:numId="3" w16cid:durableId="61485426">
    <w:abstractNumId w:val="0"/>
  </w:num>
  <w:num w:numId="4" w16cid:durableId="1311010299">
    <w:abstractNumId w:val="10"/>
  </w:num>
  <w:num w:numId="5" w16cid:durableId="1419256908">
    <w:abstractNumId w:val="9"/>
  </w:num>
  <w:num w:numId="6" w16cid:durableId="472916463">
    <w:abstractNumId w:val="6"/>
  </w:num>
  <w:num w:numId="7" w16cid:durableId="318849090">
    <w:abstractNumId w:val="12"/>
  </w:num>
  <w:num w:numId="8" w16cid:durableId="2085565197">
    <w:abstractNumId w:val="2"/>
  </w:num>
  <w:num w:numId="9" w16cid:durableId="158276030">
    <w:abstractNumId w:val="11"/>
  </w:num>
  <w:num w:numId="10" w16cid:durableId="103379787">
    <w:abstractNumId w:val="13"/>
  </w:num>
  <w:num w:numId="11" w16cid:durableId="191460573">
    <w:abstractNumId w:val="5"/>
  </w:num>
  <w:num w:numId="12" w16cid:durableId="903637950">
    <w:abstractNumId w:val="3"/>
  </w:num>
  <w:num w:numId="13" w16cid:durableId="1975479780">
    <w:abstractNumId w:val="4"/>
  </w:num>
  <w:num w:numId="14" w16cid:durableId="1450469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47"/>
    <w:rsid w:val="0004249C"/>
    <w:rsid w:val="00055DD7"/>
    <w:rsid w:val="000A16B2"/>
    <w:rsid w:val="000A2526"/>
    <w:rsid w:val="000A402B"/>
    <w:rsid w:val="000B0163"/>
    <w:rsid w:val="000C5689"/>
    <w:rsid w:val="00150F98"/>
    <w:rsid w:val="00160EC7"/>
    <w:rsid w:val="001A16B6"/>
    <w:rsid w:val="001A5F6F"/>
    <w:rsid w:val="001E6E5A"/>
    <w:rsid w:val="001F4F73"/>
    <w:rsid w:val="002E1F73"/>
    <w:rsid w:val="0030262D"/>
    <w:rsid w:val="00333D17"/>
    <w:rsid w:val="003617E6"/>
    <w:rsid w:val="003A1347"/>
    <w:rsid w:val="00412CD6"/>
    <w:rsid w:val="00413EDD"/>
    <w:rsid w:val="00427471"/>
    <w:rsid w:val="00497C14"/>
    <w:rsid w:val="004E58D9"/>
    <w:rsid w:val="004F4603"/>
    <w:rsid w:val="00531B01"/>
    <w:rsid w:val="005361B0"/>
    <w:rsid w:val="00573940"/>
    <w:rsid w:val="005C3464"/>
    <w:rsid w:val="005C6F95"/>
    <w:rsid w:val="0065390F"/>
    <w:rsid w:val="00683087"/>
    <w:rsid w:val="00686F9B"/>
    <w:rsid w:val="00691930"/>
    <w:rsid w:val="006E795C"/>
    <w:rsid w:val="0070284C"/>
    <w:rsid w:val="0071164B"/>
    <w:rsid w:val="00714E74"/>
    <w:rsid w:val="00727FC7"/>
    <w:rsid w:val="00731068"/>
    <w:rsid w:val="0077042C"/>
    <w:rsid w:val="00780614"/>
    <w:rsid w:val="00794C4B"/>
    <w:rsid w:val="007A3C7D"/>
    <w:rsid w:val="007B73D4"/>
    <w:rsid w:val="007D2620"/>
    <w:rsid w:val="00804C1A"/>
    <w:rsid w:val="00845F43"/>
    <w:rsid w:val="00855D43"/>
    <w:rsid w:val="0085667A"/>
    <w:rsid w:val="00867AD1"/>
    <w:rsid w:val="008F481F"/>
    <w:rsid w:val="009349EA"/>
    <w:rsid w:val="0096749B"/>
    <w:rsid w:val="009A738D"/>
    <w:rsid w:val="009B3C60"/>
    <w:rsid w:val="009B7323"/>
    <w:rsid w:val="00A04400"/>
    <w:rsid w:val="00A24731"/>
    <w:rsid w:val="00A52C12"/>
    <w:rsid w:val="00A54213"/>
    <w:rsid w:val="00A65D91"/>
    <w:rsid w:val="00AB6BB8"/>
    <w:rsid w:val="00B110AC"/>
    <w:rsid w:val="00B1637C"/>
    <w:rsid w:val="00B308F8"/>
    <w:rsid w:val="00B4025E"/>
    <w:rsid w:val="00BE0BCD"/>
    <w:rsid w:val="00C21477"/>
    <w:rsid w:val="00C37DE7"/>
    <w:rsid w:val="00CC4449"/>
    <w:rsid w:val="00CC5710"/>
    <w:rsid w:val="00CD1477"/>
    <w:rsid w:val="00CE0FD7"/>
    <w:rsid w:val="00D0136F"/>
    <w:rsid w:val="00D13809"/>
    <w:rsid w:val="00D20B15"/>
    <w:rsid w:val="00D54239"/>
    <w:rsid w:val="00D75242"/>
    <w:rsid w:val="00D9133C"/>
    <w:rsid w:val="00DE36DD"/>
    <w:rsid w:val="00DE4B45"/>
    <w:rsid w:val="00DF60E2"/>
    <w:rsid w:val="00DF7509"/>
    <w:rsid w:val="00E94267"/>
    <w:rsid w:val="00EB2D81"/>
    <w:rsid w:val="00ED2BBA"/>
    <w:rsid w:val="00F04820"/>
    <w:rsid w:val="00F35B9F"/>
    <w:rsid w:val="00F5512D"/>
    <w:rsid w:val="00F75A47"/>
    <w:rsid w:val="00F874BC"/>
    <w:rsid w:val="00FE6606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707D"/>
  <w15:chartTrackingRefBased/>
  <w15:docId w15:val="{0DE093E4-6358-4557-BB3D-16440FF1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A4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5A47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F75A47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ezproredaChar">
    <w:name w:val="Bez proreda Char"/>
    <w:link w:val="Bezproreda"/>
    <w:uiPriority w:val="1"/>
    <w:locked/>
    <w:rsid w:val="00F75A47"/>
    <w:rPr>
      <w:rFonts w:ascii="Calibri" w:eastAsia="Calibri" w:hAnsi="Calibri" w:cs="Calibri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7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73D4"/>
    <w:rPr>
      <w:rFonts w:ascii="Segoe UI" w:eastAsia="Calibr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CC5710"/>
    <w:rPr>
      <w:color w:val="808080"/>
    </w:rPr>
  </w:style>
  <w:style w:type="character" w:styleId="Referencafusnote">
    <w:name w:val="footnote reference"/>
    <w:basedOn w:val="Zadanifontodlomka"/>
    <w:unhideWhenUsed/>
    <w:rsid w:val="00CC57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14</cp:revision>
  <cp:lastPrinted>2023-05-22T09:43:00Z</cp:lastPrinted>
  <dcterms:created xsi:type="dcterms:W3CDTF">2023-10-24T06:33:00Z</dcterms:created>
  <dcterms:modified xsi:type="dcterms:W3CDTF">2025-11-11T08:12:00Z</dcterms:modified>
</cp:coreProperties>
</file>