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75CE" w14:textId="77777777" w:rsidR="00EB375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A6B011" wp14:editId="34BD3BB7">
            <wp:extent cx="571500" cy="800100"/>
            <wp:effectExtent l="0" t="0" r="0" b="0"/>
            <wp:docPr id="1" name="Slika 1" descr="grb_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_bo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65B18" w14:textId="77777777" w:rsidR="00EB375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R E P U B L I K A    H R V A T S K A</w:t>
      </w:r>
    </w:p>
    <w:p w14:paraId="343179D7" w14:textId="77777777" w:rsidR="00EB375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KRAPINSKO-ZAGORSKA ŽUPANIJA</w:t>
      </w:r>
    </w:p>
    <w:p w14:paraId="691C09F0" w14:textId="77777777" w:rsidR="00EB375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OPĆINA ĐURMANEC</w:t>
      </w:r>
    </w:p>
    <w:p w14:paraId="73B63E69" w14:textId="77777777" w:rsidR="00EB375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OPĆINSKO VIJEĆE</w:t>
      </w:r>
    </w:p>
    <w:p w14:paraId="31853682" w14:textId="77777777" w:rsidR="00EB375B" w:rsidRDefault="00EB3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88F683" w14:textId="744D3641" w:rsidR="00EB375B" w:rsidRPr="002A79B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KLASA:</w:t>
      </w:r>
      <w:r w:rsidR="002A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A79B2">
        <w:rPr>
          <w:rFonts w:ascii="Times New Roman" w:eastAsia="Times New Roman" w:hAnsi="Times New Roman" w:cs="Times New Roman"/>
          <w:sz w:val="24"/>
          <w:szCs w:val="24"/>
        </w:rPr>
        <w:t>400-04/</w:t>
      </w:r>
      <w:r w:rsidR="001615FA">
        <w:rPr>
          <w:rFonts w:ascii="Times New Roman" w:eastAsia="Times New Roman" w:hAnsi="Times New Roman" w:cs="Times New Roman"/>
          <w:sz w:val="24"/>
          <w:szCs w:val="24"/>
        </w:rPr>
        <w:t>26-01/0003</w:t>
      </w:r>
    </w:p>
    <w:p w14:paraId="4765DEE6" w14:textId="7A7EB433" w:rsidR="00EB375B" w:rsidRPr="002A79B2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URBROJ:</w:t>
      </w:r>
      <w:r w:rsidR="002A7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A79B2">
        <w:rPr>
          <w:rFonts w:ascii="Times New Roman" w:eastAsia="Times New Roman" w:hAnsi="Times New Roman" w:cs="Times New Roman"/>
          <w:sz w:val="24"/>
          <w:szCs w:val="24"/>
        </w:rPr>
        <w:t>2140</w:t>
      </w:r>
      <w:r w:rsidR="00DE6EAB">
        <w:rPr>
          <w:rFonts w:ascii="Times New Roman" w:eastAsia="Times New Roman" w:hAnsi="Times New Roman" w:cs="Times New Roman"/>
          <w:sz w:val="24"/>
          <w:szCs w:val="24"/>
        </w:rPr>
        <w:t>-</w:t>
      </w:r>
      <w:r w:rsidR="001615FA">
        <w:rPr>
          <w:rFonts w:ascii="Times New Roman" w:eastAsia="Times New Roman" w:hAnsi="Times New Roman" w:cs="Times New Roman"/>
          <w:sz w:val="24"/>
          <w:szCs w:val="24"/>
        </w:rPr>
        <w:t>11-26-3</w:t>
      </w:r>
    </w:p>
    <w:p w14:paraId="2A24F932" w14:textId="06B03C10" w:rsidR="00EB375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Đurmanec,</w:t>
      </w:r>
      <w:r w:rsidR="00DE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5FA">
        <w:rPr>
          <w:rFonts w:ascii="Times New Roman" w:eastAsia="Times New Roman" w:hAnsi="Times New Roman" w:cs="Times New Roman"/>
          <w:sz w:val="24"/>
          <w:szCs w:val="24"/>
        </w:rPr>
        <w:t>18</w:t>
      </w:r>
      <w:r w:rsidR="00DE6EAB">
        <w:rPr>
          <w:rFonts w:ascii="Times New Roman" w:eastAsia="Times New Roman" w:hAnsi="Times New Roman" w:cs="Times New Roman"/>
          <w:sz w:val="24"/>
          <w:szCs w:val="24"/>
        </w:rPr>
        <w:t>. ožujka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C04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6AB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78AC42" w14:textId="77777777" w:rsidR="00EB375B" w:rsidRDefault="00EB375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5498E" w14:textId="77777777" w:rsidR="00EB375B" w:rsidRDefault="00EB375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937D70" w14:textId="77777777" w:rsidR="00EB375B" w:rsidRDefault="00EB375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01C03" w14:textId="0FB68AE7" w:rsidR="00EB375B" w:rsidRDefault="0000000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Na temelju članka </w:t>
      </w:r>
      <w:r w:rsidR="00776867">
        <w:rPr>
          <w:rFonts w:ascii="Times New Roman" w:eastAsia="Times New Roman" w:hAnsi="Times New Roman" w:cs="Times New Roman"/>
          <w:sz w:val="24"/>
          <w:szCs w:val="24"/>
        </w:rPr>
        <w:t>80</w:t>
      </w:r>
      <w:r>
        <w:rPr>
          <w:rFonts w:ascii="Times New Roman" w:eastAsia="Times New Roman" w:hAnsi="Times New Roman" w:cs="Times New Roman"/>
          <w:sz w:val="24"/>
          <w:szCs w:val="24"/>
        </w:rPr>
        <w:t>. Zakona o proračunu, (Narodne novine br. 144/21)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61130402"/>
      <w:r w:rsidR="006D39E5">
        <w:rPr>
          <w:rFonts w:ascii="Times New Roman" w:eastAsia="Times New Roman" w:hAnsi="Times New Roman" w:cs="Times New Roman"/>
          <w:sz w:val="24"/>
          <w:szCs w:val="24"/>
        </w:rPr>
        <w:t>i članka 46. Pravilnika o polugodišnjem i godišnjem izvještaju o izvršenju proračuna i financijskog plana (Narodne novine” br. 85/23)</w:t>
      </w:r>
      <w:r w:rsidR="006D39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članka 15. Statuta Općine Đurmanec ("Službeni glasnik Krapinsko-zagorske županije" broj 15/21</w:t>
      </w:r>
      <w:r w:rsidR="00F430CC">
        <w:rPr>
          <w:rFonts w:ascii="Times New Roman" w:eastAsia="Times New Roman" w:hAnsi="Times New Roman" w:cs="Times New Roman"/>
          <w:sz w:val="24"/>
          <w:szCs w:val="24"/>
        </w:rPr>
        <w:t xml:space="preserve"> i 49/24</w:t>
      </w:r>
      <w:r>
        <w:rPr>
          <w:rFonts w:ascii="Times New Roman" w:eastAsia="Times New Roman" w:hAnsi="Times New Roman" w:cs="Times New Roman"/>
          <w:sz w:val="24"/>
          <w:szCs w:val="24"/>
        </w:rPr>
        <w:t>), Općinsko vijeće Općine Đurmanec na</w:t>
      </w:r>
      <w:r w:rsidR="00815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5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5D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sjednici održanoj dana</w:t>
      </w:r>
      <w:r w:rsidR="00DE6E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5FA">
        <w:rPr>
          <w:rFonts w:ascii="Times New Roman" w:eastAsia="Times New Roman" w:hAnsi="Times New Roman" w:cs="Times New Roman"/>
          <w:sz w:val="24"/>
          <w:szCs w:val="24"/>
        </w:rPr>
        <w:t>18</w:t>
      </w:r>
      <w:r w:rsidR="00DE6EAB">
        <w:rPr>
          <w:rFonts w:ascii="Times New Roman" w:eastAsia="Times New Roman" w:hAnsi="Times New Roman" w:cs="Times New Roman"/>
          <w:sz w:val="24"/>
          <w:szCs w:val="24"/>
        </w:rPr>
        <w:t xml:space="preserve">. ožujka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A6AB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godine, donijelo je</w:t>
      </w:r>
    </w:p>
    <w:p w14:paraId="1C7F6F57" w14:textId="77777777" w:rsidR="00EB375B" w:rsidRDefault="00EB375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F24AF" w14:textId="77777777" w:rsidR="00EB375B" w:rsidRDefault="00EB375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8F43BD" w14:textId="77777777" w:rsidR="00EB375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IZVJEŠTAJ</w:t>
      </w:r>
    </w:p>
    <w:p w14:paraId="29266E4C" w14:textId="055B0C3A" w:rsidR="00EB375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korištenju dugoročnog kredita za financiranje projekata izgradnje Dječjeg vrtića Đurmanec</w:t>
      </w:r>
      <w:r w:rsidR="004F052B">
        <w:rPr>
          <w:rFonts w:ascii="Times New Roman" w:eastAsia="Times New Roman" w:hAnsi="Times New Roman" w:cs="Times New Roman"/>
          <w:b/>
          <w:sz w:val="24"/>
          <w:szCs w:val="24"/>
        </w:rPr>
        <w:t xml:space="preserve"> te Područnog </w:t>
      </w:r>
      <w:r w:rsidR="00623727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4F052B">
        <w:rPr>
          <w:rFonts w:ascii="Times New Roman" w:eastAsia="Times New Roman" w:hAnsi="Times New Roman" w:cs="Times New Roman"/>
          <w:b/>
          <w:sz w:val="24"/>
          <w:szCs w:val="24"/>
        </w:rPr>
        <w:t xml:space="preserve">ječjeg vrtića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za razdoblje od 01. siječnja do 3</w:t>
      </w:r>
      <w:r w:rsidR="0077686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76867">
        <w:rPr>
          <w:rFonts w:ascii="Times New Roman" w:eastAsia="Times New Roman" w:hAnsi="Times New Roman" w:cs="Times New Roman"/>
          <w:b/>
          <w:sz w:val="24"/>
          <w:szCs w:val="24"/>
        </w:rPr>
        <w:t>prosinca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AA6AB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</w:p>
    <w:p w14:paraId="42621BC5" w14:textId="77777777" w:rsidR="00EB375B" w:rsidRDefault="00EB37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03D51" w14:textId="52FCB4DD" w:rsidR="00EB375B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Općina Đurmanec dugoročno se zadužila u iznosu od </w:t>
      </w:r>
      <w:r w:rsidR="00B27D0A">
        <w:rPr>
          <w:rFonts w:ascii="Times New Roman" w:eastAsia="Times New Roman" w:hAnsi="Times New Roman" w:cs="Times New Roman"/>
          <w:sz w:val="24"/>
          <w:szCs w:val="24"/>
        </w:rPr>
        <w:t xml:space="preserve">530.891,23 eura </w:t>
      </w:r>
      <w:r>
        <w:rPr>
          <w:rFonts w:ascii="Times New Roman" w:eastAsia="Times New Roman" w:hAnsi="Times New Roman" w:cs="Times New Roman"/>
          <w:sz w:val="24"/>
          <w:szCs w:val="24"/>
        </w:rPr>
        <w:t>na temelju Odluke Općinskog vijeća i suglasnosti Vlade Republike Hrvatske od 10.09.2020. godine za financiranje projekta izgradnje Dječjeg vrtića Đurmanec, kod Privredne banke Zagreb d.d., sa kamatnom stopom od 1,49% na rok otplate od 14 godina i počekom od 12 mjeseci. Stanje iskorištenog dugoročnog kredita na dan 3</w:t>
      </w:r>
      <w:r w:rsidR="0077686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76867">
        <w:rPr>
          <w:rFonts w:ascii="Times New Roman" w:eastAsia="Times New Roman" w:hAnsi="Times New Roman" w:cs="Times New Roman"/>
          <w:sz w:val="24"/>
          <w:szCs w:val="24"/>
        </w:rPr>
        <w:t xml:space="preserve">prosinca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B2F1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godine iznosi </w:t>
      </w:r>
      <w:r w:rsidR="00B27D0A">
        <w:rPr>
          <w:rFonts w:ascii="Times New Roman" w:eastAsia="Times New Roman" w:hAnsi="Times New Roman" w:cs="Times New Roman"/>
          <w:sz w:val="24"/>
          <w:szCs w:val="24"/>
        </w:rPr>
        <w:t>530.891,23 eura,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 korištenja kredita je 30.06.2021. godine,  </w:t>
      </w:r>
      <w:r w:rsidR="004B2F11">
        <w:rPr>
          <w:rFonts w:ascii="Times New Roman" w:eastAsia="Times New Roman" w:hAnsi="Times New Roman" w:cs="Times New Roman"/>
          <w:sz w:val="24"/>
          <w:szCs w:val="24"/>
        </w:rPr>
        <w:t xml:space="preserve">otplaćeno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glavnice kredita  </w:t>
      </w:r>
      <w:r w:rsidR="00B27D0A">
        <w:rPr>
          <w:rFonts w:ascii="Times New Roman" w:eastAsia="Times New Roman" w:hAnsi="Times New Roman" w:cs="Times New Roman"/>
          <w:sz w:val="24"/>
          <w:szCs w:val="24"/>
        </w:rPr>
        <w:t xml:space="preserve"> na dan </w:t>
      </w:r>
      <w:r>
        <w:rPr>
          <w:rFonts w:ascii="Times New Roman" w:eastAsia="Times New Roman" w:hAnsi="Times New Roman" w:cs="Times New Roman"/>
          <w:sz w:val="24"/>
          <w:szCs w:val="24"/>
        </w:rPr>
        <w:t>31.12.202</w:t>
      </w:r>
      <w:r w:rsidR="00AA6ABB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godine  iznos</w:t>
      </w:r>
      <w:r w:rsidR="00B27D0A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ABB">
        <w:rPr>
          <w:rFonts w:ascii="Times New Roman" w:eastAsia="Times New Roman" w:hAnsi="Times New Roman" w:cs="Times New Roman"/>
          <w:sz w:val="24"/>
          <w:szCs w:val="24"/>
        </w:rPr>
        <w:t>315.551,59</w:t>
      </w:r>
      <w:r w:rsidR="00B27D0A">
        <w:rPr>
          <w:rFonts w:ascii="Times New Roman" w:eastAsia="Times New Roman" w:hAnsi="Times New Roman" w:cs="Times New Roman"/>
          <w:sz w:val="24"/>
          <w:szCs w:val="24"/>
        </w:rPr>
        <w:t xml:space="preserve"> eura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dok je stanje otplaćenih kamata u iznosu od </w:t>
      </w:r>
      <w:r w:rsidR="00AA6ABB">
        <w:rPr>
          <w:rFonts w:ascii="Times New Roman" w:eastAsia="Times New Roman" w:hAnsi="Times New Roman" w:cs="Times New Roman"/>
          <w:sz w:val="24"/>
          <w:szCs w:val="24"/>
        </w:rPr>
        <w:t>26.344,31</w:t>
      </w:r>
      <w:r w:rsidR="004B2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D0A">
        <w:rPr>
          <w:rFonts w:ascii="Times New Roman" w:eastAsia="Times New Roman" w:hAnsi="Times New Roman" w:cs="Times New Roman"/>
          <w:sz w:val="24"/>
          <w:szCs w:val="24"/>
        </w:rPr>
        <w:t>eura.</w:t>
      </w:r>
      <w:r w:rsidR="004B2F11">
        <w:rPr>
          <w:rFonts w:ascii="Times New Roman" w:eastAsia="Times New Roman" w:hAnsi="Times New Roman" w:cs="Times New Roman"/>
          <w:sz w:val="24"/>
          <w:szCs w:val="24"/>
        </w:rPr>
        <w:t xml:space="preserve"> Ostalo za otplatiti glavnice </w:t>
      </w:r>
      <w:r w:rsidR="00AA6ABB">
        <w:rPr>
          <w:rFonts w:ascii="Times New Roman" w:eastAsia="Times New Roman" w:hAnsi="Times New Roman" w:cs="Times New Roman"/>
          <w:sz w:val="24"/>
          <w:szCs w:val="24"/>
        </w:rPr>
        <w:t>215.339,64</w:t>
      </w:r>
      <w:r w:rsidR="004C0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F11">
        <w:rPr>
          <w:rFonts w:ascii="Times New Roman" w:eastAsia="Times New Roman" w:hAnsi="Times New Roman" w:cs="Times New Roman"/>
          <w:sz w:val="24"/>
          <w:szCs w:val="24"/>
        </w:rPr>
        <w:t>eura.</w:t>
      </w:r>
    </w:p>
    <w:p w14:paraId="55E8850E" w14:textId="03E0A385" w:rsidR="00AA6ABB" w:rsidRDefault="00AA6ABB" w:rsidP="00AA6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64A5D" w14:textId="7F5C896D" w:rsidR="00AA6ABB" w:rsidRDefault="00000000" w:rsidP="00AA6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A6ABB" w:rsidRPr="00AA6A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ABB">
        <w:rPr>
          <w:rFonts w:ascii="Times New Roman" w:eastAsia="Times New Roman" w:hAnsi="Times New Roman" w:cs="Times New Roman"/>
          <w:sz w:val="24"/>
          <w:szCs w:val="24"/>
        </w:rPr>
        <w:t xml:space="preserve">Općina Đurmanec dugoročno se zadužila u iznosu od 1.900.000,00 eura na temelju Odluke Općinskog vijeća i suglasnosti Vlade Republike Hrvatske od 28.8.2025. godine za financiranje projekta izgradnje Područnog </w:t>
      </w:r>
      <w:r w:rsidR="00623727">
        <w:rPr>
          <w:rFonts w:ascii="Times New Roman" w:eastAsia="Times New Roman" w:hAnsi="Times New Roman" w:cs="Times New Roman"/>
          <w:sz w:val="24"/>
          <w:szCs w:val="24"/>
        </w:rPr>
        <w:t>d</w:t>
      </w:r>
      <w:r w:rsidR="00AA6ABB">
        <w:rPr>
          <w:rFonts w:ascii="Times New Roman" w:eastAsia="Times New Roman" w:hAnsi="Times New Roman" w:cs="Times New Roman"/>
          <w:sz w:val="24"/>
          <w:szCs w:val="24"/>
        </w:rPr>
        <w:t>ječjeg vrtića Đurmanec, kod Privredne banke Zagreb d.d., sa kamatnom stopom od 2,71% na rok otplate od 14 godina i počekom od 1 godine. Stanje iskorištenog dugoročnog kredita na dan 31. prosinca  2025. godine iznosi 324.568,04 eura, rok korištenja kredita je 30.04.2026. godine, otplaćeno glavnice kredita na</w:t>
      </w:r>
      <w:r w:rsidR="004F05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ABB">
        <w:rPr>
          <w:rFonts w:ascii="Times New Roman" w:eastAsia="Times New Roman" w:hAnsi="Times New Roman" w:cs="Times New Roman"/>
          <w:sz w:val="24"/>
          <w:szCs w:val="24"/>
        </w:rPr>
        <w:t xml:space="preserve">dan 31.12.2025. godine  iznosi  0,00 eura dok je stanje otplaćenih kamata u iznosu od 0,00 eura. </w:t>
      </w:r>
    </w:p>
    <w:p w14:paraId="4D07A7E9" w14:textId="6CDFC8FE" w:rsidR="00AA6ABB" w:rsidRDefault="00AA6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14292" w14:textId="77777777" w:rsidR="00AA6ABB" w:rsidRDefault="00AA6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9D5D52" w14:textId="77777777" w:rsidR="00AA6ABB" w:rsidRDefault="00AA6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8030E" w14:textId="77777777" w:rsidR="00AA6ABB" w:rsidRDefault="00AA6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B7FD0" w14:textId="77777777" w:rsidR="00AA6ABB" w:rsidRDefault="00AA6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C75D52" w14:textId="77777777" w:rsidR="00AA6ABB" w:rsidRDefault="00AA6A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D23B7" w14:textId="3FB2C8AA" w:rsidR="00EB375B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Ovaj Izvještaj je sastavni dio </w:t>
      </w:r>
      <w:r w:rsidR="00B27D0A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odišnjeg izvještaja o izvršenju Proračuna Općine Đurmanec za razdoblje od 01.01. do 3</w:t>
      </w:r>
      <w:r w:rsidR="00B27D0A">
        <w:rPr>
          <w:rFonts w:ascii="Times New Roman" w:eastAsia="Times New Roman" w:hAnsi="Times New Roman" w:cs="Times New Roman"/>
          <w:sz w:val="24"/>
          <w:szCs w:val="24"/>
        </w:rPr>
        <w:t>1.12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719F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godine.  </w:t>
      </w:r>
    </w:p>
    <w:p w14:paraId="13E014C6" w14:textId="77777777" w:rsidR="00EB375B" w:rsidRDefault="00EB375B">
      <w:pPr>
        <w:tabs>
          <w:tab w:val="left" w:pos="0"/>
          <w:tab w:val="left" w:pos="108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9BBFC" w14:textId="0E0A61CA" w:rsidR="00EB375B" w:rsidRDefault="00000000">
      <w:pPr>
        <w:tabs>
          <w:tab w:val="left" w:pos="360"/>
          <w:tab w:val="left" w:pos="1080"/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P</w:t>
      </w:r>
      <w:r w:rsidR="001615FA">
        <w:rPr>
          <w:rFonts w:ascii="Times New Roman" w:eastAsia="Times New Roman" w:hAnsi="Times New Roman" w:cs="Times New Roman"/>
          <w:sz w:val="24"/>
          <w:szCs w:val="24"/>
        </w:rPr>
        <w:t xml:space="preserve">OTPREDSJEDNIK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OPĆINSKOG VIJEĆA </w:t>
      </w:r>
    </w:p>
    <w:p w14:paraId="3CFD7409" w14:textId="77777777" w:rsidR="00EB375B" w:rsidRDefault="00000000">
      <w:pPr>
        <w:tabs>
          <w:tab w:val="left" w:pos="360"/>
          <w:tab w:val="left" w:pos="1080"/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OPĆINE ĐURMANEC</w:t>
      </w:r>
    </w:p>
    <w:p w14:paraId="62594DAA" w14:textId="77777777" w:rsidR="00EB375B" w:rsidRDefault="00000000">
      <w:pPr>
        <w:tabs>
          <w:tab w:val="left" w:pos="360"/>
          <w:tab w:val="left" w:pos="108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056F24" w14:textId="39C3B09D" w:rsidR="00EB375B" w:rsidRDefault="00000000">
      <w:pPr>
        <w:tabs>
          <w:tab w:val="left" w:pos="360"/>
          <w:tab w:val="left" w:pos="1080"/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615FA">
        <w:rPr>
          <w:rFonts w:ascii="Times New Roman" w:eastAsia="Times New Roman" w:hAnsi="Times New Roman" w:cs="Times New Roman"/>
          <w:sz w:val="24"/>
          <w:szCs w:val="24"/>
        </w:rPr>
        <w:t>Marko Rodić</w:t>
      </w:r>
    </w:p>
    <w:p w14:paraId="46857FA2" w14:textId="77777777" w:rsidR="00EB375B" w:rsidRDefault="00EB375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E559A" w14:textId="77777777" w:rsidR="00EB375B" w:rsidRDefault="00EB375B"/>
    <w:sectPr w:rsidR="00EB3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11B5" w14:textId="77777777" w:rsidR="00FC71B5" w:rsidRDefault="00FC71B5">
      <w:pPr>
        <w:spacing w:line="240" w:lineRule="auto"/>
      </w:pPr>
      <w:r>
        <w:separator/>
      </w:r>
    </w:p>
  </w:endnote>
  <w:endnote w:type="continuationSeparator" w:id="0">
    <w:p w14:paraId="54A63CAD" w14:textId="77777777" w:rsidR="00FC71B5" w:rsidRDefault="00FC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F0F7" w14:textId="77777777" w:rsidR="00FC71B5" w:rsidRDefault="00FC71B5">
      <w:pPr>
        <w:spacing w:after="0"/>
      </w:pPr>
      <w:r>
        <w:separator/>
      </w:r>
    </w:p>
  </w:footnote>
  <w:footnote w:type="continuationSeparator" w:id="0">
    <w:p w14:paraId="5B0187D5" w14:textId="77777777" w:rsidR="00FC71B5" w:rsidRDefault="00FC71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EB"/>
    <w:rsid w:val="0001534B"/>
    <w:rsid w:val="000B7FA6"/>
    <w:rsid w:val="000C6C8F"/>
    <w:rsid w:val="00114882"/>
    <w:rsid w:val="0012725D"/>
    <w:rsid w:val="001615FA"/>
    <w:rsid w:val="00166974"/>
    <w:rsid w:val="001D064F"/>
    <w:rsid w:val="002177AE"/>
    <w:rsid w:val="002A79B2"/>
    <w:rsid w:val="002C5C57"/>
    <w:rsid w:val="002D3FFC"/>
    <w:rsid w:val="0036046D"/>
    <w:rsid w:val="003719F1"/>
    <w:rsid w:val="004326C7"/>
    <w:rsid w:val="004B2F11"/>
    <w:rsid w:val="004C0449"/>
    <w:rsid w:val="004E23D2"/>
    <w:rsid w:val="004F052B"/>
    <w:rsid w:val="00514D1F"/>
    <w:rsid w:val="0055598E"/>
    <w:rsid w:val="00623727"/>
    <w:rsid w:val="006D39E5"/>
    <w:rsid w:val="00741FB8"/>
    <w:rsid w:val="007761E4"/>
    <w:rsid w:val="00776867"/>
    <w:rsid w:val="007F7C40"/>
    <w:rsid w:val="00815D42"/>
    <w:rsid w:val="0083536D"/>
    <w:rsid w:val="008473D2"/>
    <w:rsid w:val="008B4878"/>
    <w:rsid w:val="00902EB5"/>
    <w:rsid w:val="009154B8"/>
    <w:rsid w:val="009B251A"/>
    <w:rsid w:val="00AA6ABB"/>
    <w:rsid w:val="00B03544"/>
    <w:rsid w:val="00B245A4"/>
    <w:rsid w:val="00B27D0A"/>
    <w:rsid w:val="00B603A2"/>
    <w:rsid w:val="00B7753F"/>
    <w:rsid w:val="00B90154"/>
    <w:rsid w:val="00C91FE2"/>
    <w:rsid w:val="00D67FE6"/>
    <w:rsid w:val="00D92148"/>
    <w:rsid w:val="00DE6EAB"/>
    <w:rsid w:val="00E30A45"/>
    <w:rsid w:val="00E538B6"/>
    <w:rsid w:val="00EB09EB"/>
    <w:rsid w:val="00EB375B"/>
    <w:rsid w:val="00EC3644"/>
    <w:rsid w:val="00EE7172"/>
    <w:rsid w:val="00F430CC"/>
    <w:rsid w:val="00FC71B5"/>
    <w:rsid w:val="00FD35F5"/>
    <w:rsid w:val="33B8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BE4D"/>
  <w15:docId w15:val="{50C51EA9-7C16-4DEE-8EE5-3722295D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Vrtić Đurmanec</dc:creator>
  <cp:lastModifiedBy>user PCD</cp:lastModifiedBy>
  <cp:revision>14</cp:revision>
  <cp:lastPrinted>2026-03-02T10:15:00Z</cp:lastPrinted>
  <dcterms:created xsi:type="dcterms:W3CDTF">2024-03-01T08:55:00Z</dcterms:created>
  <dcterms:modified xsi:type="dcterms:W3CDTF">2026-03-19T08:47:00Z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96B9D66F53E84B8ABCB229A4C1C55F4B</vt:lpwstr>
  </property>
</Properties>
</file>