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DAFF" w14:textId="77777777" w:rsidR="00687061" w:rsidRDefault="00687061" w:rsidP="0068706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7F5E2F" wp14:editId="7E4D0D9B">
            <wp:extent cx="571500" cy="800100"/>
            <wp:effectExtent l="0" t="0" r="0" b="0"/>
            <wp:docPr id="1" name="Slika 1" descr="grb_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boj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848D9" w14:textId="77777777" w:rsidR="00687061" w:rsidRDefault="00687061" w:rsidP="0068706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R E P U B L I K A    H R V A T S K A</w:t>
      </w:r>
    </w:p>
    <w:p w14:paraId="2E3F6900" w14:textId="77777777" w:rsidR="00687061" w:rsidRDefault="00687061" w:rsidP="0068706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KRAPINSKO-ZAGORSKA ŽUPANIJA</w:t>
      </w:r>
    </w:p>
    <w:p w14:paraId="51ABF95E" w14:textId="77777777" w:rsidR="00687061" w:rsidRDefault="00687061" w:rsidP="0068706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OPĆINA ĐURMANEC</w:t>
      </w:r>
    </w:p>
    <w:p w14:paraId="4D8A7938" w14:textId="77777777" w:rsidR="00687061" w:rsidRDefault="00687061" w:rsidP="0068706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OPĆINSKO VIJEĆE</w:t>
      </w:r>
    </w:p>
    <w:p w14:paraId="54592CAA" w14:textId="77777777" w:rsidR="00687061" w:rsidRDefault="00687061" w:rsidP="0068706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C134EFE" w14:textId="0595088E" w:rsidR="00687061" w:rsidRPr="008E416D" w:rsidRDefault="00687061" w:rsidP="0068706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2A306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KLASA:</w:t>
      </w:r>
      <w:r w:rsidR="008E416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400-04/</w:t>
      </w:r>
      <w:r w:rsidR="005E7B5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26-01/0003</w:t>
      </w:r>
    </w:p>
    <w:p w14:paraId="0BCA734B" w14:textId="280C72A8" w:rsidR="00687061" w:rsidRPr="008E416D" w:rsidRDefault="00687061" w:rsidP="00687061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2A306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URBROJ:</w:t>
      </w:r>
      <w:r w:rsidR="008E416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2140-</w:t>
      </w:r>
      <w:r w:rsidR="005E7B5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11-26-5</w:t>
      </w:r>
    </w:p>
    <w:p w14:paraId="70B5B206" w14:textId="49D54F15" w:rsidR="00687061" w:rsidRDefault="00687061" w:rsidP="0068706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Đurmanec,</w:t>
      </w:r>
      <w:r w:rsidR="00937CB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5E7B52">
        <w:rPr>
          <w:rFonts w:ascii="Times New Roman" w:eastAsia="Times New Roman" w:hAnsi="Times New Roman" w:cs="Times New Roman"/>
          <w:noProof/>
          <w:sz w:val="24"/>
          <w:szCs w:val="24"/>
        </w:rPr>
        <w:t>18</w:t>
      </w:r>
      <w:r w:rsidR="00937CB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ožujka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202</w:t>
      </w:r>
      <w:r w:rsidR="00986F4E"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14:paraId="057B8FB6" w14:textId="77777777" w:rsidR="00687061" w:rsidRDefault="00687061" w:rsidP="0068706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044F296" w14:textId="77777777" w:rsidR="00687061" w:rsidRDefault="00687061" w:rsidP="0068706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01B4A8C" w14:textId="77777777" w:rsidR="00687061" w:rsidRDefault="00687061" w:rsidP="0068706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2079F9F" w14:textId="1C5931D2" w:rsidR="00687061" w:rsidRDefault="00687061" w:rsidP="0068706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Na temelju članka </w:t>
      </w:r>
      <w:r w:rsidR="00DE7397">
        <w:rPr>
          <w:rFonts w:ascii="Times New Roman" w:eastAsia="Times New Roman" w:hAnsi="Times New Roman" w:cs="Times New Roman"/>
          <w:noProof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 Zakona o proračunu, (N.N. br. 144/21)</w:t>
      </w:r>
      <w:r w:rsidR="00EB7C32" w:rsidRPr="00EB7C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C32">
        <w:rPr>
          <w:rFonts w:ascii="Times New Roman" w:eastAsia="Times New Roman" w:hAnsi="Times New Roman" w:cs="Times New Roman"/>
          <w:sz w:val="24"/>
          <w:szCs w:val="24"/>
        </w:rPr>
        <w:t xml:space="preserve"> i članka </w:t>
      </w:r>
      <w:r w:rsidR="00EB7C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7C32">
        <w:rPr>
          <w:rFonts w:ascii="Times New Roman" w:eastAsia="Times New Roman" w:hAnsi="Times New Roman" w:cs="Times New Roman"/>
          <w:sz w:val="24"/>
          <w:szCs w:val="24"/>
        </w:rPr>
        <w:t>46. Pravilnika o polugodišnjem i godišnjem izvještaju o izvršenju proračuna i financijskog plana (Narodne novine” br. 85/23)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članka 15. Statuta Općine Đurmanec ("Službeni glasnik Krapinsko-zagorske županije" broj 15/21</w:t>
      </w:r>
      <w:r w:rsidR="00BF5A7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 49/24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), Općinsko vijeće Općine Đurmanec na </w:t>
      </w:r>
      <w:r w:rsidR="005E7B52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="0069478E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sjednici održanoj dana</w:t>
      </w:r>
      <w:r w:rsidR="00937CB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5E7B52">
        <w:rPr>
          <w:rFonts w:ascii="Times New Roman" w:eastAsia="Times New Roman" w:hAnsi="Times New Roman" w:cs="Times New Roman"/>
          <w:noProof/>
          <w:sz w:val="24"/>
          <w:szCs w:val="24"/>
        </w:rPr>
        <w:t>18</w:t>
      </w:r>
      <w:r w:rsidR="00937CB2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C30EE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937CB2">
        <w:rPr>
          <w:rFonts w:ascii="Times New Roman" w:eastAsia="Times New Roman" w:hAnsi="Times New Roman" w:cs="Times New Roman"/>
          <w:noProof/>
          <w:sz w:val="24"/>
          <w:szCs w:val="24"/>
        </w:rPr>
        <w:t>ožujka</w:t>
      </w:r>
      <w:r w:rsidR="0086746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202</w:t>
      </w:r>
      <w:r w:rsidR="007C29E0">
        <w:rPr>
          <w:rFonts w:ascii="Times New Roman" w:eastAsia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 godine, donijelo je</w:t>
      </w:r>
    </w:p>
    <w:p w14:paraId="09836A89" w14:textId="77777777" w:rsidR="00687061" w:rsidRDefault="00687061" w:rsidP="0068706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19AC019" w14:textId="77777777" w:rsidR="00687061" w:rsidRDefault="00687061" w:rsidP="0068706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F5B142A" w14:textId="0BBCB509" w:rsidR="00210E48" w:rsidRDefault="00687061" w:rsidP="00A3086F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IZVJEŠ</w:t>
      </w:r>
      <w:r w:rsidR="00A3086F">
        <w:rPr>
          <w:rFonts w:ascii="Times New Roman" w:eastAsia="Times New Roman" w:hAnsi="Times New Roman" w:cs="Times New Roman"/>
          <w:b/>
          <w:noProof/>
          <w:sz w:val="24"/>
          <w:szCs w:val="24"/>
        </w:rPr>
        <w:t>TAJ</w:t>
      </w:r>
    </w:p>
    <w:p w14:paraId="4C853C39" w14:textId="0B18A05E" w:rsidR="00DB5167" w:rsidRDefault="00DB5167" w:rsidP="00DB5167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o</w:t>
      </w:r>
      <w:r w:rsidR="005A646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korištenju sredstava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fondova Europske unije </w:t>
      </w:r>
    </w:p>
    <w:p w14:paraId="26F6C247" w14:textId="77777777" w:rsidR="00A3086F" w:rsidRPr="007B01A6" w:rsidRDefault="00A3086F" w:rsidP="00A3086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87F5D5" w14:textId="71FBD7B7" w:rsidR="00A3086F" w:rsidRPr="007B01A6" w:rsidRDefault="00A3086F" w:rsidP="00A3086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01A6">
        <w:rPr>
          <w:rFonts w:ascii="Times New Roman" w:hAnsi="Times New Roman" w:cs="Times New Roman"/>
          <w:sz w:val="24"/>
          <w:szCs w:val="24"/>
        </w:rPr>
        <w:t>1.</w:t>
      </w:r>
      <w:r w:rsidR="00DE7397">
        <w:rPr>
          <w:rFonts w:ascii="Times New Roman" w:hAnsi="Times New Roman" w:cs="Times New Roman"/>
          <w:sz w:val="24"/>
          <w:szCs w:val="24"/>
        </w:rPr>
        <w:t xml:space="preserve"> </w:t>
      </w:r>
      <w:r w:rsidRPr="007B01A6">
        <w:rPr>
          <w:rFonts w:ascii="Times New Roman" w:hAnsi="Times New Roman" w:cs="Times New Roman"/>
          <w:sz w:val="24"/>
          <w:szCs w:val="24"/>
        </w:rPr>
        <w:t>Općina Đurmanec</w:t>
      </w:r>
      <w:r w:rsidR="00BF04AD">
        <w:rPr>
          <w:rFonts w:ascii="Times New Roman" w:hAnsi="Times New Roman" w:cs="Times New Roman"/>
          <w:sz w:val="24"/>
          <w:szCs w:val="24"/>
        </w:rPr>
        <w:t xml:space="preserve"> je </w:t>
      </w:r>
      <w:r w:rsidRPr="007B01A6">
        <w:rPr>
          <w:rFonts w:ascii="Times New Roman" w:hAnsi="Times New Roman" w:cs="Times New Roman"/>
          <w:sz w:val="24"/>
          <w:szCs w:val="24"/>
        </w:rPr>
        <w:t xml:space="preserve"> u razdoblju 01.</w:t>
      </w:r>
      <w:r w:rsidR="00DE73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siječnja </w:t>
      </w:r>
      <w:r w:rsidRPr="007B01A6">
        <w:rPr>
          <w:rFonts w:ascii="Times New Roman" w:hAnsi="Times New Roman" w:cs="Times New Roman"/>
          <w:sz w:val="24"/>
          <w:szCs w:val="24"/>
        </w:rPr>
        <w:t>202</w:t>
      </w:r>
      <w:r w:rsidR="00BF04AD">
        <w:rPr>
          <w:rFonts w:ascii="Times New Roman" w:hAnsi="Times New Roman" w:cs="Times New Roman"/>
          <w:sz w:val="24"/>
          <w:szCs w:val="24"/>
        </w:rPr>
        <w:t>5</w:t>
      </w:r>
      <w:r w:rsidRPr="007B01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7B01A6">
        <w:rPr>
          <w:rFonts w:ascii="Times New Roman" w:hAnsi="Times New Roman" w:cs="Times New Roman"/>
          <w:sz w:val="24"/>
          <w:szCs w:val="24"/>
        </w:rPr>
        <w:t>3</w:t>
      </w:r>
      <w:r w:rsidR="00EB7C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B7C32">
        <w:rPr>
          <w:rFonts w:ascii="Times New Roman" w:hAnsi="Times New Roman" w:cs="Times New Roman"/>
          <w:sz w:val="24"/>
          <w:szCs w:val="24"/>
        </w:rPr>
        <w:t xml:space="preserve">prosinca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1A6">
        <w:rPr>
          <w:rFonts w:ascii="Times New Roman" w:hAnsi="Times New Roman" w:cs="Times New Roman"/>
          <w:sz w:val="24"/>
          <w:szCs w:val="24"/>
        </w:rPr>
        <w:t>202</w:t>
      </w:r>
      <w:r w:rsidR="00BF04AD">
        <w:rPr>
          <w:rFonts w:ascii="Times New Roman" w:hAnsi="Times New Roman" w:cs="Times New Roman"/>
          <w:sz w:val="24"/>
          <w:szCs w:val="24"/>
        </w:rPr>
        <w:t>5</w:t>
      </w:r>
      <w:r w:rsidRPr="007B01A6">
        <w:rPr>
          <w:rFonts w:ascii="Times New Roman" w:hAnsi="Times New Roman" w:cs="Times New Roman"/>
          <w:sz w:val="24"/>
          <w:szCs w:val="24"/>
        </w:rPr>
        <w:t>. godine</w:t>
      </w:r>
      <w:r w:rsidR="0051518F">
        <w:rPr>
          <w:rFonts w:ascii="Times New Roman" w:hAnsi="Times New Roman" w:cs="Times New Roman"/>
          <w:sz w:val="24"/>
          <w:szCs w:val="24"/>
        </w:rPr>
        <w:t xml:space="preserve"> </w:t>
      </w:r>
      <w:r w:rsidR="00526E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koristila </w:t>
      </w:r>
      <w:r w:rsidR="00946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 fondova EU</w:t>
      </w:r>
      <w:r w:rsidR="006D279E">
        <w:rPr>
          <w:rFonts w:ascii="Times New Roman" w:hAnsi="Times New Roman" w:cs="Times New Roman"/>
          <w:sz w:val="24"/>
          <w:szCs w:val="24"/>
        </w:rPr>
        <w:t xml:space="preserve"> prema Ugovoru o dodjeli bespovratnih sredstava za projekte koji se financiraju iz mehanizma za oporavak i otpornost NPOO.C3.1.R1-11.01.0089 Izgradnja i opremanje Područnog </w:t>
      </w:r>
      <w:r w:rsidR="00867469">
        <w:rPr>
          <w:rFonts w:ascii="Times New Roman" w:hAnsi="Times New Roman" w:cs="Times New Roman"/>
          <w:sz w:val="24"/>
          <w:szCs w:val="24"/>
        </w:rPr>
        <w:t xml:space="preserve">dječjeg </w:t>
      </w:r>
      <w:r w:rsidR="006D279E">
        <w:rPr>
          <w:rFonts w:ascii="Times New Roman" w:hAnsi="Times New Roman" w:cs="Times New Roman"/>
          <w:sz w:val="24"/>
          <w:szCs w:val="24"/>
        </w:rPr>
        <w:t>vrtića u Općini Đurmanec u iznosu od 544.694,40 eura (izvor financiranja 581) a s naslova predujma. Ukupna vrijednost bespovratnih sredstava iznosi 1.089.388,81 eura.</w:t>
      </w:r>
    </w:p>
    <w:p w14:paraId="71EED6A0" w14:textId="715E7F7B" w:rsidR="00A3086F" w:rsidRPr="007B01A6" w:rsidRDefault="00A3086F" w:rsidP="00A3086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B01A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2. Ov</w:t>
      </w:r>
      <w:r w:rsidR="00DE7397">
        <w:rPr>
          <w:rFonts w:ascii="Times New Roman" w:eastAsia="Times New Roman" w:hAnsi="Times New Roman" w:cs="Times New Roman"/>
          <w:noProof/>
          <w:sz w:val="24"/>
          <w:szCs w:val="24"/>
        </w:rPr>
        <w:t>aj</w:t>
      </w:r>
      <w:r w:rsidRPr="007B01A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izvješ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taj</w:t>
      </w:r>
      <w:r w:rsidRPr="007B01A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je sastavni dio </w:t>
      </w:r>
      <w:r w:rsidR="002D7589">
        <w:rPr>
          <w:rFonts w:ascii="Times New Roman" w:eastAsia="Times New Roman" w:hAnsi="Times New Roman" w:cs="Times New Roman"/>
          <w:noProof/>
          <w:sz w:val="24"/>
          <w:szCs w:val="24"/>
        </w:rPr>
        <w:t>G</w:t>
      </w:r>
      <w:r w:rsidRPr="007B01A6">
        <w:rPr>
          <w:rFonts w:ascii="Times New Roman" w:eastAsia="Times New Roman" w:hAnsi="Times New Roman" w:cs="Times New Roman"/>
          <w:noProof/>
          <w:sz w:val="24"/>
          <w:szCs w:val="24"/>
        </w:rPr>
        <w:t>odišnjeg izvještaja o izvršenju Proračuna Općine Đurmanec za razdoblje od 01.01. do 3</w:t>
      </w:r>
      <w:r w:rsidR="00EB7C32">
        <w:rPr>
          <w:rFonts w:ascii="Times New Roman" w:eastAsia="Times New Roman" w:hAnsi="Times New Roman" w:cs="Times New Roman"/>
          <w:noProof/>
          <w:sz w:val="24"/>
          <w:szCs w:val="24"/>
        </w:rPr>
        <w:t>1</w:t>
      </w:r>
      <w:r w:rsidRPr="007B01A6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EB7C32">
        <w:rPr>
          <w:rFonts w:ascii="Times New Roman" w:eastAsia="Times New Roman" w:hAnsi="Times New Roman" w:cs="Times New Roman"/>
          <w:noProof/>
          <w:sz w:val="24"/>
          <w:szCs w:val="24"/>
        </w:rPr>
        <w:t>12</w:t>
      </w:r>
      <w:r w:rsidRPr="007B01A6">
        <w:rPr>
          <w:rFonts w:ascii="Times New Roman" w:eastAsia="Times New Roman" w:hAnsi="Times New Roman" w:cs="Times New Roman"/>
          <w:noProof/>
          <w:sz w:val="24"/>
          <w:szCs w:val="24"/>
        </w:rPr>
        <w:t>.202</w:t>
      </w:r>
      <w:r w:rsidR="006D279E">
        <w:rPr>
          <w:rFonts w:ascii="Times New Roman" w:eastAsia="Times New Roman" w:hAnsi="Times New Roman" w:cs="Times New Roman"/>
          <w:noProof/>
          <w:sz w:val="24"/>
          <w:szCs w:val="24"/>
        </w:rPr>
        <w:t>5</w:t>
      </w:r>
      <w:r w:rsidRPr="007B01A6">
        <w:rPr>
          <w:rFonts w:ascii="Times New Roman" w:eastAsia="Times New Roman" w:hAnsi="Times New Roman" w:cs="Times New Roman"/>
          <w:noProof/>
          <w:sz w:val="24"/>
          <w:szCs w:val="24"/>
        </w:rPr>
        <w:t>. godine.</w:t>
      </w:r>
    </w:p>
    <w:p w14:paraId="72ACA7B1" w14:textId="77777777" w:rsidR="00A3086F" w:rsidRPr="007B01A6" w:rsidRDefault="00A3086F" w:rsidP="00A308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4AA1CF9" w14:textId="77777777" w:rsidR="00A3086F" w:rsidRPr="007B01A6" w:rsidRDefault="00A3086F" w:rsidP="00A308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6570B" w14:textId="77777777" w:rsidR="00A3086F" w:rsidRDefault="00A3086F" w:rsidP="00A3086F">
      <w:pPr>
        <w:jc w:val="both"/>
      </w:pPr>
    </w:p>
    <w:p w14:paraId="72E631FC" w14:textId="0F0900FA" w:rsidR="00A3086F" w:rsidRDefault="005E7B52" w:rsidP="00A3086F">
      <w:pPr>
        <w:tabs>
          <w:tab w:val="left" w:pos="360"/>
          <w:tab w:val="left" w:pos="1080"/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POTPREDSJEDNIK</w:t>
      </w:r>
      <w:r w:rsidR="00EB7C3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3086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OPĆINSKOG VIJEĆA</w:t>
      </w:r>
    </w:p>
    <w:p w14:paraId="04188D75" w14:textId="67F9E584" w:rsidR="00A3086F" w:rsidRDefault="00A3086F" w:rsidP="00A3086F">
      <w:pPr>
        <w:tabs>
          <w:tab w:val="left" w:pos="360"/>
          <w:tab w:val="left" w:pos="108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OPĆINE ĐURMANEC</w:t>
      </w:r>
    </w:p>
    <w:p w14:paraId="7B24A04D" w14:textId="62CEB105" w:rsidR="00A3086F" w:rsidRPr="00FA2FDB" w:rsidRDefault="00EB7C32" w:rsidP="00EB7C32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</w:t>
      </w:r>
      <w:r w:rsidR="005E7B52">
        <w:rPr>
          <w:rFonts w:ascii="Times New Roman" w:eastAsia="Times New Roman" w:hAnsi="Times New Roman" w:cs="Times New Roman"/>
          <w:noProof/>
          <w:sz w:val="24"/>
          <w:szCs w:val="24"/>
        </w:rPr>
        <w:t>Marko Rodić</w:t>
      </w:r>
    </w:p>
    <w:p w14:paraId="04F43900" w14:textId="3398C0E7" w:rsidR="00A3086F" w:rsidRDefault="00A3086F" w:rsidP="00A3086F">
      <w:pPr>
        <w:jc w:val="center"/>
      </w:pPr>
    </w:p>
    <w:sectPr w:rsidR="00A30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48"/>
    <w:rsid w:val="0000221E"/>
    <w:rsid w:val="000727DE"/>
    <w:rsid w:val="00210E48"/>
    <w:rsid w:val="00231B4F"/>
    <w:rsid w:val="002D7589"/>
    <w:rsid w:val="00327C8B"/>
    <w:rsid w:val="00330A03"/>
    <w:rsid w:val="004E23D2"/>
    <w:rsid w:val="0051518F"/>
    <w:rsid w:val="00526EA0"/>
    <w:rsid w:val="005A6466"/>
    <w:rsid w:val="005E7B52"/>
    <w:rsid w:val="00687061"/>
    <w:rsid w:val="0069478E"/>
    <w:rsid w:val="006D279E"/>
    <w:rsid w:val="007C29E0"/>
    <w:rsid w:val="00867469"/>
    <w:rsid w:val="008E416D"/>
    <w:rsid w:val="00937CB2"/>
    <w:rsid w:val="009463A8"/>
    <w:rsid w:val="00980320"/>
    <w:rsid w:val="00986F4E"/>
    <w:rsid w:val="009E4F65"/>
    <w:rsid w:val="00A3086F"/>
    <w:rsid w:val="00A707DE"/>
    <w:rsid w:val="00BF04AD"/>
    <w:rsid w:val="00BF5A7A"/>
    <w:rsid w:val="00C30EE1"/>
    <w:rsid w:val="00C71429"/>
    <w:rsid w:val="00DB5167"/>
    <w:rsid w:val="00DC38FB"/>
    <w:rsid w:val="00DE7397"/>
    <w:rsid w:val="00E16C18"/>
    <w:rsid w:val="00E67105"/>
    <w:rsid w:val="00EB7C32"/>
    <w:rsid w:val="00E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372D7"/>
  <w15:chartTrackingRefBased/>
  <w15:docId w15:val="{37DF886D-F35B-4294-A699-4C5E5734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06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user PCD</cp:lastModifiedBy>
  <cp:revision>32</cp:revision>
  <dcterms:created xsi:type="dcterms:W3CDTF">2022-09-06T08:23:00Z</dcterms:created>
  <dcterms:modified xsi:type="dcterms:W3CDTF">2026-03-19T08:50:00Z</dcterms:modified>
</cp:coreProperties>
</file>