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46FC" w14:textId="30014133" w:rsidR="00AF0808" w:rsidRPr="00C56FCB" w:rsidRDefault="00AF0808" w:rsidP="00C56FCB">
      <w:pPr>
        <w:pStyle w:val="Bezproreda"/>
        <w:jc w:val="center"/>
        <w:rPr>
          <w:rFonts w:ascii="Arial" w:hAnsi="Arial" w:cs="Arial"/>
        </w:rPr>
      </w:pPr>
      <w:bookmarkStart w:id="0" w:name="_Hlk185246865"/>
      <w:bookmarkStart w:id="1" w:name="_Hlk185252690"/>
      <w:r w:rsidRPr="00C56FCB">
        <w:rPr>
          <w:rFonts w:ascii="Arial" w:hAnsi="Arial" w:cs="Arial"/>
        </w:rPr>
        <w:t xml:space="preserve">Članak </w:t>
      </w:r>
      <w:r w:rsidR="006B10A8">
        <w:rPr>
          <w:rFonts w:ascii="Arial" w:hAnsi="Arial" w:cs="Arial"/>
        </w:rPr>
        <w:t>3</w:t>
      </w:r>
      <w:r w:rsidR="00F53B69" w:rsidRPr="00C56FCB">
        <w:rPr>
          <w:rFonts w:ascii="Arial" w:hAnsi="Arial" w:cs="Arial"/>
        </w:rPr>
        <w:t>.</w:t>
      </w:r>
    </w:p>
    <w:p w14:paraId="406C555B" w14:textId="77777777" w:rsidR="00AF0808" w:rsidRDefault="00AF0808" w:rsidP="005B4137">
      <w:pPr>
        <w:pStyle w:val="Bezproreda"/>
        <w:jc w:val="both"/>
        <w:rPr>
          <w:rFonts w:ascii="Arial" w:hAnsi="Arial" w:cs="Arial"/>
          <w:b/>
          <w:bCs/>
        </w:rPr>
      </w:pPr>
    </w:p>
    <w:p w14:paraId="17135043" w14:textId="172E9FA2" w:rsidR="00AF0808" w:rsidRPr="00EB5CDF" w:rsidRDefault="00AF0808" w:rsidP="005B4137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bookmarkStart w:id="2" w:name="_Hlk153470143"/>
      <w:r w:rsidRPr="00EB5CDF">
        <w:rPr>
          <w:rFonts w:ascii="Arial" w:hAnsi="Arial" w:cs="Arial"/>
          <w:sz w:val="20"/>
          <w:szCs w:val="20"/>
        </w:rPr>
        <w:t xml:space="preserve">Temeljem članka 45. Zakona o proračunu („Narodne novine“, broj 144/2021) predstavničko tijelo jedinice lokalne i područne (regionalne) samouprave donosi  </w:t>
      </w:r>
      <w:bookmarkStart w:id="3" w:name="_Hlk169717821"/>
      <w:r w:rsidR="00C929DD">
        <w:rPr>
          <w:rFonts w:ascii="Arial" w:hAnsi="Arial" w:cs="Arial"/>
          <w:sz w:val="20"/>
          <w:szCs w:val="20"/>
        </w:rPr>
        <w:t>I</w:t>
      </w:r>
      <w:r w:rsidRPr="00EB5CDF">
        <w:rPr>
          <w:rFonts w:ascii="Arial" w:hAnsi="Arial" w:cs="Arial"/>
          <w:sz w:val="20"/>
          <w:szCs w:val="20"/>
        </w:rPr>
        <w:t xml:space="preserve">. Izmjene i dopune Proračuna Općine </w:t>
      </w:r>
      <w:r w:rsidR="00B00F30">
        <w:rPr>
          <w:rFonts w:ascii="Arial" w:hAnsi="Arial" w:cs="Arial"/>
          <w:sz w:val="20"/>
          <w:szCs w:val="20"/>
        </w:rPr>
        <w:t xml:space="preserve">Đurmanec </w:t>
      </w:r>
      <w:r w:rsidRPr="00EB5CDF">
        <w:rPr>
          <w:rFonts w:ascii="Arial" w:hAnsi="Arial" w:cs="Arial"/>
          <w:sz w:val="20"/>
          <w:szCs w:val="20"/>
        </w:rPr>
        <w:t>za 202</w:t>
      </w:r>
      <w:r w:rsidR="008821FC">
        <w:rPr>
          <w:rFonts w:ascii="Arial" w:hAnsi="Arial" w:cs="Arial"/>
          <w:sz w:val="20"/>
          <w:szCs w:val="20"/>
        </w:rPr>
        <w:t>6</w:t>
      </w:r>
      <w:r w:rsidRPr="00EB5CDF">
        <w:rPr>
          <w:rFonts w:ascii="Arial" w:hAnsi="Arial" w:cs="Arial"/>
          <w:sz w:val="20"/>
          <w:szCs w:val="20"/>
        </w:rPr>
        <w:t>. godinu</w:t>
      </w:r>
      <w:bookmarkEnd w:id="3"/>
      <w:r w:rsidRPr="00EB5CDF">
        <w:rPr>
          <w:rFonts w:ascii="Arial" w:hAnsi="Arial" w:cs="Arial"/>
          <w:sz w:val="20"/>
          <w:szCs w:val="20"/>
        </w:rPr>
        <w:t>, a obrazloženje je sastavni dio proračuna.</w:t>
      </w:r>
    </w:p>
    <w:p w14:paraId="5AFAE9C3" w14:textId="77777777" w:rsidR="00AF0808" w:rsidRPr="00EB5CDF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EB5CDF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66E6CC5B" w14:textId="07A64454" w:rsidR="00AF0808" w:rsidRPr="00EB5CDF" w:rsidRDefault="00AF0808" w:rsidP="005B4137">
      <w:pPr>
        <w:jc w:val="both"/>
        <w:rPr>
          <w:rFonts w:ascii="Arial" w:hAnsi="Arial" w:cs="Arial"/>
          <w:sz w:val="20"/>
        </w:rPr>
      </w:pPr>
      <w:r w:rsidRPr="00EB5CDF">
        <w:rPr>
          <w:rFonts w:ascii="Arial" w:hAnsi="Arial" w:cs="Arial"/>
          <w:sz w:val="20"/>
        </w:rPr>
        <w:t>Projekcije za 202</w:t>
      </w:r>
      <w:r w:rsidR="008821FC">
        <w:rPr>
          <w:rFonts w:ascii="Arial" w:hAnsi="Arial" w:cs="Arial"/>
          <w:sz w:val="20"/>
        </w:rPr>
        <w:t>7</w:t>
      </w:r>
      <w:r w:rsidRPr="00EB5CDF">
        <w:rPr>
          <w:rFonts w:ascii="Arial" w:hAnsi="Arial" w:cs="Arial"/>
          <w:sz w:val="20"/>
        </w:rPr>
        <w:t>. i 202</w:t>
      </w:r>
      <w:r w:rsidR="008821FC">
        <w:rPr>
          <w:rFonts w:ascii="Arial" w:hAnsi="Arial" w:cs="Arial"/>
          <w:sz w:val="20"/>
        </w:rPr>
        <w:t>8</w:t>
      </w:r>
      <w:r w:rsidRPr="00EB5CDF">
        <w:rPr>
          <w:rFonts w:ascii="Arial" w:hAnsi="Arial" w:cs="Arial"/>
          <w:sz w:val="20"/>
        </w:rPr>
        <w:t>. godinu shodno zakonskim odredbama Zakona o proračuna u tekućoj proračunskoj godine se ne mijenjaju.</w:t>
      </w:r>
    </w:p>
    <w:p w14:paraId="3F3ABC30" w14:textId="77777777" w:rsidR="00AF0808" w:rsidRDefault="00AF0808" w:rsidP="005B4137">
      <w:pPr>
        <w:jc w:val="both"/>
        <w:rPr>
          <w:rFonts w:ascii="Arial" w:hAnsi="Arial" w:cs="Arial"/>
          <w:sz w:val="20"/>
        </w:rPr>
      </w:pPr>
    </w:p>
    <w:p w14:paraId="4B526450" w14:textId="1097F6F4" w:rsidR="00AF0808" w:rsidRPr="00F436EF" w:rsidRDefault="00AF0808" w:rsidP="005B4137">
      <w:pPr>
        <w:pStyle w:val="Odlomakpopis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477B6">
        <w:rPr>
          <w:rFonts w:ascii="Arial" w:hAnsi="Arial" w:cs="Arial"/>
          <w:b/>
          <w:bCs/>
        </w:rPr>
        <w:t xml:space="preserve">OBRAZLOŽENJE </w:t>
      </w:r>
      <w:r w:rsidR="00046DA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6477B6">
        <w:rPr>
          <w:rFonts w:ascii="Arial" w:hAnsi="Arial" w:cs="Arial"/>
          <w:b/>
          <w:bCs/>
        </w:rPr>
        <w:t xml:space="preserve">IZMJENE I DOPUNE </w:t>
      </w:r>
      <w:r>
        <w:rPr>
          <w:rFonts w:ascii="Arial" w:hAnsi="Arial" w:cs="Arial"/>
          <w:b/>
          <w:bCs/>
        </w:rPr>
        <w:t>RAČUNA</w:t>
      </w:r>
      <w:r w:rsidRPr="006477B6">
        <w:rPr>
          <w:rFonts w:ascii="Arial" w:hAnsi="Arial" w:cs="Arial"/>
          <w:b/>
          <w:bCs/>
        </w:rPr>
        <w:t xml:space="preserve"> PRIHODA </w:t>
      </w:r>
    </w:p>
    <w:p w14:paraId="32DF39F7" w14:textId="48205DA6" w:rsidR="00AF0808" w:rsidRPr="00F436EF" w:rsidRDefault="00990994" w:rsidP="005B4137">
      <w:pPr>
        <w:spacing w:after="0" w:line="240" w:lineRule="auto"/>
        <w:ind w:left="360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>P</w:t>
      </w:r>
      <w:r w:rsidR="00AF0808" w:rsidRPr="00F436EF">
        <w:rPr>
          <w:rFonts w:ascii="Arial" w:eastAsiaTheme="minorEastAsia" w:hAnsi="Arial" w:cs="Arial"/>
          <w:bCs/>
          <w:sz w:val="20"/>
        </w:rPr>
        <w:t xml:space="preserve">lanirani prihodi i primici </w:t>
      </w:r>
      <w:bookmarkStart w:id="4" w:name="_Hlk169753922"/>
      <w:r w:rsidR="00C929DD">
        <w:rPr>
          <w:rFonts w:ascii="Arial" w:eastAsiaTheme="minorEastAsia" w:hAnsi="Arial" w:cs="Arial"/>
          <w:bCs/>
          <w:sz w:val="20"/>
        </w:rPr>
        <w:t>O</w:t>
      </w:r>
      <w:r w:rsidR="00AF0808" w:rsidRPr="00F436EF">
        <w:rPr>
          <w:rFonts w:ascii="Arial" w:eastAsiaTheme="minorEastAsia" w:hAnsi="Arial" w:cs="Arial"/>
          <w:bCs/>
          <w:sz w:val="20"/>
        </w:rPr>
        <w:t xml:space="preserve">pćine </w:t>
      </w:r>
      <w:r w:rsidR="00C929DD">
        <w:rPr>
          <w:rFonts w:ascii="Arial" w:eastAsiaTheme="minorEastAsia" w:hAnsi="Arial" w:cs="Arial"/>
          <w:bCs/>
          <w:sz w:val="20"/>
        </w:rPr>
        <w:t xml:space="preserve">Đurmanec </w:t>
      </w:r>
      <w:r w:rsidR="00AF0808" w:rsidRPr="00F436EF">
        <w:rPr>
          <w:rFonts w:ascii="Arial" w:eastAsiaTheme="minorEastAsia" w:hAnsi="Arial" w:cs="Arial"/>
          <w:bCs/>
          <w:sz w:val="20"/>
        </w:rPr>
        <w:t>i proračunsk</w:t>
      </w:r>
      <w:r w:rsidR="00C929DD">
        <w:rPr>
          <w:rFonts w:ascii="Arial" w:eastAsiaTheme="minorEastAsia" w:hAnsi="Arial" w:cs="Arial"/>
          <w:bCs/>
          <w:sz w:val="20"/>
        </w:rPr>
        <w:t>og</w:t>
      </w:r>
      <w:r w:rsidR="00AF0808" w:rsidRPr="00F436EF">
        <w:rPr>
          <w:rFonts w:ascii="Arial" w:eastAsiaTheme="minorEastAsia" w:hAnsi="Arial" w:cs="Arial"/>
          <w:bCs/>
          <w:sz w:val="20"/>
        </w:rPr>
        <w:t xml:space="preserve"> korisnika Dječjeg vrtića </w:t>
      </w:r>
      <w:r w:rsidR="00C929DD">
        <w:rPr>
          <w:rFonts w:ascii="Arial" w:eastAsiaTheme="minorEastAsia" w:hAnsi="Arial" w:cs="Arial"/>
          <w:bCs/>
          <w:sz w:val="20"/>
        </w:rPr>
        <w:t xml:space="preserve">Đurmanec </w:t>
      </w:r>
      <w:bookmarkEnd w:id="4"/>
      <w:r w:rsidR="00AF0808" w:rsidRPr="00F436EF">
        <w:rPr>
          <w:rFonts w:ascii="Arial" w:eastAsiaTheme="minorEastAsia" w:hAnsi="Arial" w:cs="Arial"/>
          <w:bCs/>
          <w:sz w:val="20"/>
        </w:rPr>
        <w:t>za 202</w:t>
      </w:r>
      <w:r w:rsidR="008821FC">
        <w:rPr>
          <w:rFonts w:ascii="Arial" w:eastAsiaTheme="minorEastAsia" w:hAnsi="Arial" w:cs="Arial"/>
          <w:bCs/>
          <w:sz w:val="20"/>
        </w:rPr>
        <w:t>6</w:t>
      </w:r>
      <w:r w:rsidR="00AF0808" w:rsidRPr="00F436EF">
        <w:rPr>
          <w:rFonts w:ascii="Arial" w:eastAsiaTheme="minorEastAsia" w:hAnsi="Arial" w:cs="Arial"/>
          <w:bCs/>
          <w:sz w:val="20"/>
        </w:rPr>
        <w:t xml:space="preserve">. godinu iznosili su </w:t>
      </w:r>
      <w:r w:rsidR="008821FC">
        <w:rPr>
          <w:rFonts w:ascii="Arial" w:eastAsiaTheme="minorEastAsia" w:hAnsi="Arial" w:cs="Arial"/>
          <w:bCs/>
          <w:sz w:val="20"/>
        </w:rPr>
        <w:t>9.406.092,99</w:t>
      </w:r>
      <w:r w:rsidR="005C26DB">
        <w:rPr>
          <w:rFonts w:ascii="Arial" w:eastAsiaTheme="minorEastAsia" w:hAnsi="Arial" w:cs="Arial"/>
          <w:bCs/>
          <w:sz w:val="20"/>
        </w:rPr>
        <w:t xml:space="preserve"> </w:t>
      </w:r>
      <w:r w:rsidR="00AF0808" w:rsidRPr="00F436EF">
        <w:rPr>
          <w:rFonts w:ascii="Arial" w:eastAsiaTheme="minorEastAsia" w:hAnsi="Arial" w:cs="Arial"/>
          <w:bCs/>
          <w:sz w:val="20"/>
        </w:rPr>
        <w:t>eura.</w:t>
      </w:r>
    </w:p>
    <w:p w14:paraId="38BF7799" w14:textId="2241CDE1" w:rsidR="00AF0808" w:rsidRPr="00F436EF" w:rsidRDefault="00AF0808" w:rsidP="005B4137">
      <w:pPr>
        <w:spacing w:after="0" w:line="240" w:lineRule="auto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      </w:t>
      </w:r>
      <w:r w:rsidRPr="00F436EF">
        <w:rPr>
          <w:rFonts w:ascii="Arial" w:eastAsiaTheme="minorEastAsia" w:hAnsi="Arial" w:cs="Arial"/>
          <w:bCs/>
          <w:sz w:val="20"/>
        </w:rPr>
        <w:t xml:space="preserve">Isti se </w:t>
      </w:r>
      <w:bookmarkStart w:id="5" w:name="_Hlk169718496"/>
      <w:bookmarkStart w:id="6" w:name="_Hlk169719977"/>
      <w:r w:rsidRPr="00F436EF">
        <w:rPr>
          <w:rFonts w:ascii="Arial" w:eastAsiaTheme="minorEastAsia" w:hAnsi="Arial" w:cs="Arial"/>
          <w:bCs/>
          <w:sz w:val="20"/>
        </w:rPr>
        <w:t xml:space="preserve">I. Izmjenom i dopunom </w:t>
      </w:r>
      <w:bookmarkEnd w:id="5"/>
      <w:r w:rsidRPr="00F436EF">
        <w:rPr>
          <w:rFonts w:ascii="Arial" w:eastAsiaTheme="minorEastAsia" w:hAnsi="Arial" w:cs="Arial"/>
          <w:bCs/>
          <w:sz w:val="20"/>
        </w:rPr>
        <w:t xml:space="preserve">utvrđuju u iznosu </w:t>
      </w:r>
      <w:bookmarkEnd w:id="6"/>
      <w:r w:rsidRPr="00F436EF">
        <w:rPr>
          <w:rFonts w:ascii="Arial" w:eastAsiaTheme="minorEastAsia" w:hAnsi="Arial" w:cs="Arial"/>
          <w:bCs/>
          <w:sz w:val="20"/>
        </w:rPr>
        <w:t xml:space="preserve">od </w:t>
      </w:r>
      <w:r w:rsidR="008821FC">
        <w:rPr>
          <w:rFonts w:ascii="Arial" w:eastAsiaTheme="minorEastAsia" w:hAnsi="Arial" w:cs="Arial"/>
          <w:bCs/>
          <w:sz w:val="20"/>
        </w:rPr>
        <w:t>10.1</w:t>
      </w:r>
      <w:r w:rsidR="009E1E9B">
        <w:rPr>
          <w:rFonts w:ascii="Arial" w:eastAsiaTheme="minorEastAsia" w:hAnsi="Arial" w:cs="Arial"/>
          <w:bCs/>
          <w:sz w:val="20"/>
        </w:rPr>
        <w:t>41</w:t>
      </w:r>
      <w:r w:rsidR="008821FC">
        <w:rPr>
          <w:rFonts w:ascii="Arial" w:eastAsiaTheme="minorEastAsia" w:hAnsi="Arial" w:cs="Arial"/>
          <w:bCs/>
          <w:sz w:val="20"/>
        </w:rPr>
        <w:t>.</w:t>
      </w:r>
      <w:r w:rsidR="00836A0A">
        <w:rPr>
          <w:rFonts w:ascii="Arial" w:eastAsiaTheme="minorEastAsia" w:hAnsi="Arial" w:cs="Arial"/>
          <w:bCs/>
          <w:sz w:val="20"/>
        </w:rPr>
        <w:t>125,22</w:t>
      </w:r>
      <w:r w:rsidR="008821FC">
        <w:rPr>
          <w:rFonts w:ascii="Arial" w:eastAsiaTheme="minorEastAsia" w:hAnsi="Arial" w:cs="Arial"/>
          <w:bCs/>
          <w:sz w:val="20"/>
        </w:rPr>
        <w:t xml:space="preserve"> </w:t>
      </w:r>
      <w:r w:rsidRPr="00F436EF">
        <w:rPr>
          <w:rFonts w:ascii="Arial" w:eastAsiaTheme="minorEastAsia" w:hAnsi="Arial" w:cs="Arial"/>
          <w:bCs/>
          <w:sz w:val="20"/>
        </w:rPr>
        <w:t xml:space="preserve">eura, što je </w:t>
      </w:r>
      <w:r w:rsidR="008821FC">
        <w:rPr>
          <w:rFonts w:ascii="Arial" w:eastAsiaTheme="minorEastAsia" w:hAnsi="Arial" w:cs="Arial"/>
          <w:bCs/>
          <w:sz w:val="20"/>
        </w:rPr>
        <w:t xml:space="preserve">povećanje </w:t>
      </w:r>
      <w:r w:rsidRPr="00F436EF">
        <w:rPr>
          <w:rFonts w:ascii="Arial" w:eastAsiaTheme="minorEastAsia" w:hAnsi="Arial" w:cs="Arial"/>
          <w:bCs/>
          <w:sz w:val="20"/>
        </w:rPr>
        <w:t xml:space="preserve">u iznosu od </w:t>
      </w:r>
      <w:r w:rsidR="009E1E9B">
        <w:rPr>
          <w:rFonts w:ascii="Arial" w:eastAsiaTheme="minorEastAsia" w:hAnsi="Arial" w:cs="Arial"/>
          <w:bCs/>
          <w:sz w:val="20"/>
        </w:rPr>
        <w:t>735.032,23</w:t>
      </w:r>
      <w:r w:rsidR="00836A0A">
        <w:rPr>
          <w:rFonts w:ascii="Arial" w:eastAsiaTheme="minorEastAsia" w:hAnsi="Arial" w:cs="Arial"/>
          <w:bCs/>
          <w:sz w:val="20"/>
        </w:rPr>
        <w:t xml:space="preserve"> </w:t>
      </w:r>
      <w:r w:rsidRPr="00F436EF">
        <w:rPr>
          <w:rFonts w:ascii="Arial" w:eastAsiaTheme="minorEastAsia" w:hAnsi="Arial" w:cs="Arial"/>
          <w:bCs/>
          <w:sz w:val="20"/>
        </w:rPr>
        <w:t>eura.</w:t>
      </w:r>
    </w:p>
    <w:p w14:paraId="245BEB45" w14:textId="77777777" w:rsidR="00AF0808" w:rsidRPr="00F436EF" w:rsidRDefault="00AF0808" w:rsidP="005B4137">
      <w:pPr>
        <w:pStyle w:val="Bezproreda"/>
        <w:jc w:val="both"/>
      </w:pPr>
    </w:p>
    <w:p w14:paraId="755D82DD" w14:textId="1236FF5E" w:rsidR="00AF0808" w:rsidRDefault="00AF0808" w:rsidP="005B4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 w:rsidRPr="00983A9C">
        <w:rPr>
          <w:rFonts w:ascii="Arial" w:hAnsi="Arial" w:cs="Arial"/>
          <w:b/>
          <w:bCs/>
          <w:sz w:val="20"/>
        </w:rPr>
        <w:t>1.</w:t>
      </w:r>
      <w:r>
        <w:t xml:space="preserve"> </w:t>
      </w:r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</w:t>
      </w:r>
      <w:r>
        <w:rPr>
          <w:rFonts w:ascii="Arial" w:eastAsiaTheme="minorEastAsia" w:hAnsi="Arial" w:cs="Arial"/>
          <w:b/>
          <w:sz w:val="20"/>
        </w:rPr>
        <w:t>-</w:t>
      </w:r>
      <w:r w:rsidRPr="007F5588">
        <w:rPr>
          <w:rFonts w:ascii="Arial" w:eastAsiaTheme="minorEastAsia" w:hAnsi="Arial" w:cs="Arial"/>
          <w:b/>
          <w:sz w:val="20"/>
        </w:rPr>
        <w:t xml:space="preserve"> </w:t>
      </w:r>
      <w:r>
        <w:rPr>
          <w:rFonts w:ascii="Arial" w:eastAsiaTheme="minorEastAsia" w:hAnsi="Arial" w:cs="Arial"/>
          <w:b/>
          <w:sz w:val="20"/>
          <w:u w:val="single"/>
        </w:rPr>
        <w:t xml:space="preserve">Općina </w:t>
      </w:r>
      <w:bookmarkStart w:id="7" w:name="_Hlk169721272"/>
      <w:r w:rsidR="00C929DD">
        <w:rPr>
          <w:rFonts w:ascii="Arial" w:eastAsiaTheme="minorEastAsia" w:hAnsi="Arial" w:cs="Arial"/>
          <w:b/>
          <w:sz w:val="20"/>
          <w:u w:val="single"/>
        </w:rPr>
        <w:t xml:space="preserve">Đurmanec </w:t>
      </w:r>
      <w:r>
        <w:rPr>
          <w:rFonts w:ascii="Arial" w:eastAsiaTheme="minorEastAsia" w:hAnsi="Arial" w:cs="Arial"/>
          <w:sz w:val="20"/>
        </w:rPr>
        <w:t xml:space="preserve">- </w:t>
      </w:r>
      <w:r w:rsidRPr="00F436EF">
        <w:rPr>
          <w:rFonts w:ascii="Arial" w:eastAsiaTheme="minorEastAsia" w:hAnsi="Arial" w:cs="Arial"/>
          <w:sz w:val="20"/>
        </w:rPr>
        <w:t xml:space="preserve">I. Izmjenom i dopunom </w:t>
      </w:r>
      <w:bookmarkEnd w:id="7"/>
      <w:r>
        <w:rPr>
          <w:rFonts w:ascii="Arial" w:eastAsiaTheme="minorEastAsia" w:hAnsi="Arial" w:cs="Arial"/>
          <w:sz w:val="20"/>
        </w:rPr>
        <w:t>planiraju se</w:t>
      </w:r>
      <w:r w:rsidRPr="00F436EF">
        <w:rPr>
          <w:rFonts w:ascii="Arial" w:eastAsiaTheme="minorEastAsia" w:hAnsi="Arial" w:cs="Arial"/>
          <w:sz w:val="20"/>
        </w:rPr>
        <w:t xml:space="preserve"> u iznosu </w:t>
      </w:r>
      <w:r w:rsidRPr="007F5588">
        <w:rPr>
          <w:rFonts w:ascii="Arial" w:eastAsiaTheme="minorEastAsia" w:hAnsi="Arial" w:cs="Arial"/>
          <w:sz w:val="20"/>
        </w:rPr>
        <w:t xml:space="preserve">od </w:t>
      </w:r>
      <w:r w:rsidR="008821FC">
        <w:rPr>
          <w:rFonts w:ascii="Arial" w:eastAsiaTheme="minorEastAsia" w:hAnsi="Arial" w:cs="Arial"/>
          <w:sz w:val="20"/>
        </w:rPr>
        <w:t>7.1</w:t>
      </w:r>
      <w:r w:rsidR="009E1E9B">
        <w:rPr>
          <w:rFonts w:ascii="Arial" w:eastAsiaTheme="minorEastAsia" w:hAnsi="Arial" w:cs="Arial"/>
          <w:sz w:val="20"/>
        </w:rPr>
        <w:t>79</w:t>
      </w:r>
      <w:r w:rsidR="008821FC">
        <w:rPr>
          <w:rFonts w:ascii="Arial" w:eastAsiaTheme="minorEastAsia" w:hAnsi="Arial" w:cs="Arial"/>
          <w:sz w:val="20"/>
        </w:rPr>
        <w:t>.</w:t>
      </w:r>
      <w:r w:rsidR="00836A0A">
        <w:rPr>
          <w:rFonts w:ascii="Arial" w:eastAsiaTheme="minorEastAsia" w:hAnsi="Arial" w:cs="Arial"/>
          <w:sz w:val="20"/>
        </w:rPr>
        <w:t>584,02</w:t>
      </w:r>
      <w:r w:rsidR="008821FC">
        <w:rPr>
          <w:rFonts w:ascii="Arial" w:eastAsiaTheme="minorEastAsia" w:hAnsi="Arial" w:cs="Arial"/>
          <w:sz w:val="20"/>
        </w:rPr>
        <w:t xml:space="preserve"> </w:t>
      </w:r>
      <w:r w:rsidRPr="007F5588">
        <w:rPr>
          <w:rFonts w:ascii="Arial" w:eastAsiaTheme="minorEastAsia" w:hAnsi="Arial" w:cs="Arial"/>
          <w:sz w:val="20"/>
        </w:rPr>
        <w:t>€</w:t>
      </w:r>
    </w:p>
    <w:p w14:paraId="1F725F75" w14:textId="77777777" w:rsidR="00AF0808" w:rsidRPr="00F436EF" w:rsidRDefault="00AF0808" w:rsidP="005B4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</w:p>
    <w:p w14:paraId="01C4D90F" w14:textId="30B32DB4" w:rsidR="00AF0808" w:rsidRPr="00660A47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0"/>
        </w:rPr>
      </w:pPr>
      <w:r w:rsidRPr="00160BE4">
        <w:rPr>
          <w:rFonts w:ascii="Arial" w:eastAsiaTheme="minorEastAsia" w:hAnsi="Arial" w:cs="Arial"/>
          <w:sz w:val="20"/>
        </w:rPr>
        <w:t xml:space="preserve"> Planirani</w:t>
      </w:r>
      <w:r w:rsidRPr="00660A47">
        <w:rPr>
          <w:rFonts w:ascii="Arial" w:eastAsiaTheme="minorEastAsia" w:hAnsi="Arial" w:cs="Arial"/>
          <w:sz w:val="20"/>
          <w:u w:val="single"/>
        </w:rPr>
        <w:t xml:space="preserve"> Prihodi od </w:t>
      </w:r>
      <w:r w:rsidRPr="001D2FC3">
        <w:rPr>
          <w:rFonts w:ascii="Arial" w:eastAsiaTheme="minorEastAsia" w:hAnsi="Arial" w:cs="Arial"/>
          <w:sz w:val="20"/>
          <w:u w:val="single"/>
        </w:rPr>
        <w:t>poreza</w:t>
      </w:r>
      <w:r w:rsidR="00DE2257">
        <w:rPr>
          <w:rFonts w:ascii="Arial" w:eastAsiaTheme="minorEastAsia" w:hAnsi="Arial" w:cs="Arial"/>
          <w:bCs/>
          <w:sz w:val="20"/>
        </w:rPr>
        <w:t xml:space="preserve"> </w:t>
      </w:r>
      <w:r w:rsidR="00C929DD">
        <w:rPr>
          <w:rFonts w:ascii="Arial" w:eastAsiaTheme="minorEastAsia" w:hAnsi="Arial" w:cs="Arial"/>
          <w:bCs/>
          <w:sz w:val="20"/>
        </w:rPr>
        <w:t>I</w:t>
      </w:r>
      <w:r w:rsidRPr="00160BE4">
        <w:rPr>
          <w:rFonts w:ascii="Arial" w:eastAsiaTheme="minorEastAsia" w:hAnsi="Arial" w:cs="Arial"/>
          <w:bCs/>
          <w:sz w:val="20"/>
        </w:rPr>
        <w:t xml:space="preserve">. Izmjenom i dopunom </w:t>
      </w:r>
      <w:r w:rsidR="008821FC">
        <w:rPr>
          <w:rFonts w:ascii="Arial" w:eastAsiaTheme="minorEastAsia" w:hAnsi="Arial" w:cs="Arial"/>
          <w:bCs/>
          <w:sz w:val="20"/>
        </w:rPr>
        <w:t xml:space="preserve">povećavaju </w:t>
      </w:r>
      <w:r>
        <w:rPr>
          <w:rFonts w:ascii="Arial" w:eastAsiaTheme="minorEastAsia" w:hAnsi="Arial" w:cs="Arial"/>
          <w:bCs/>
          <w:sz w:val="20"/>
        </w:rPr>
        <w:t xml:space="preserve">se za iznos od </w:t>
      </w:r>
      <w:r w:rsidR="009E1E9B">
        <w:rPr>
          <w:rFonts w:ascii="Arial" w:eastAsiaTheme="minorEastAsia" w:hAnsi="Arial" w:cs="Arial"/>
          <w:bCs/>
          <w:sz w:val="20"/>
        </w:rPr>
        <w:t>41.254,60</w:t>
      </w:r>
      <w:r w:rsidR="008821FC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eura, a čine ih:</w:t>
      </w:r>
    </w:p>
    <w:p w14:paraId="77C7C7D9" w14:textId="2C6A81D9" w:rsidR="00AF0808" w:rsidRPr="00660A47" w:rsidRDefault="00AF0808" w:rsidP="005B41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 xml:space="preserve">- prihodi od poreza na dohodak planirani u iznosu od </w:t>
      </w:r>
      <w:r w:rsidR="00283241">
        <w:rPr>
          <w:rFonts w:ascii="Arial" w:eastAsiaTheme="minorEastAsia" w:hAnsi="Arial" w:cs="Arial"/>
          <w:sz w:val="20"/>
        </w:rPr>
        <w:t>1.</w:t>
      </w:r>
      <w:r w:rsidR="008821FC">
        <w:rPr>
          <w:rFonts w:ascii="Arial" w:eastAsiaTheme="minorEastAsia" w:hAnsi="Arial" w:cs="Arial"/>
          <w:sz w:val="20"/>
        </w:rPr>
        <w:t>966.808,10</w:t>
      </w:r>
      <w:r w:rsidR="00283241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€ </w:t>
      </w:r>
      <w:r w:rsidR="008821FC">
        <w:rPr>
          <w:rFonts w:ascii="Arial" w:eastAsiaTheme="minorEastAsia" w:hAnsi="Arial" w:cs="Arial"/>
          <w:sz w:val="20"/>
        </w:rPr>
        <w:t xml:space="preserve">povećavaju se </w:t>
      </w:r>
      <w:r>
        <w:rPr>
          <w:rFonts w:ascii="Arial" w:eastAsiaTheme="minorEastAsia" w:hAnsi="Arial" w:cs="Arial"/>
          <w:sz w:val="20"/>
        </w:rPr>
        <w:t xml:space="preserve"> za iznos od </w:t>
      </w:r>
      <w:r w:rsidR="009E1E9B">
        <w:rPr>
          <w:rFonts w:ascii="Arial" w:eastAsiaTheme="minorEastAsia" w:hAnsi="Arial" w:cs="Arial"/>
          <w:sz w:val="20"/>
        </w:rPr>
        <w:t>41.254,60</w:t>
      </w:r>
      <w:r w:rsidR="008821FC">
        <w:rPr>
          <w:rFonts w:ascii="Arial" w:eastAsiaTheme="minorEastAsia" w:hAnsi="Arial" w:cs="Arial"/>
          <w:sz w:val="20"/>
        </w:rPr>
        <w:t xml:space="preserve"> </w:t>
      </w:r>
      <w:r w:rsidRPr="00160BE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te sada iznose </w:t>
      </w:r>
      <w:bookmarkStart w:id="8" w:name="_Hlk184277293"/>
      <w:r w:rsidR="009E1E9B">
        <w:rPr>
          <w:rFonts w:ascii="Arial" w:eastAsiaTheme="minorEastAsia" w:hAnsi="Arial" w:cs="Arial"/>
          <w:sz w:val="20"/>
        </w:rPr>
        <w:t xml:space="preserve">2.014.526,60 </w:t>
      </w:r>
      <w:r w:rsidRPr="00160BE4">
        <w:rPr>
          <w:rFonts w:ascii="Arial" w:eastAsiaTheme="minorEastAsia" w:hAnsi="Arial" w:cs="Arial"/>
          <w:sz w:val="20"/>
        </w:rPr>
        <w:t>€</w:t>
      </w:r>
      <w:bookmarkEnd w:id="8"/>
    </w:p>
    <w:p w14:paraId="464AC0E7" w14:textId="152C09C2" w:rsidR="00AF0808" w:rsidRPr="00660A47" w:rsidRDefault="00AF0808" w:rsidP="005B41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660A47">
        <w:rPr>
          <w:rFonts w:ascii="Arial" w:eastAsiaTheme="minorEastAsia" w:hAnsi="Arial" w:cs="Arial"/>
          <w:sz w:val="20"/>
        </w:rPr>
        <w:t xml:space="preserve">prihodi od poreza na imovinu </w:t>
      </w:r>
      <w:r>
        <w:rPr>
          <w:rFonts w:ascii="Arial" w:eastAsiaTheme="minorEastAsia" w:hAnsi="Arial" w:cs="Arial"/>
          <w:sz w:val="20"/>
        </w:rPr>
        <w:t>planirani su u iznosu od</w:t>
      </w:r>
      <w:r w:rsidR="008821FC">
        <w:rPr>
          <w:rFonts w:ascii="Arial" w:eastAsiaTheme="minorEastAsia" w:hAnsi="Arial" w:cs="Arial"/>
          <w:sz w:val="20"/>
        </w:rPr>
        <w:t xml:space="preserve"> 34.844,32 </w:t>
      </w:r>
      <w:r w:rsidR="008821FC" w:rsidRPr="00160BE4">
        <w:rPr>
          <w:rFonts w:ascii="Arial" w:eastAsiaTheme="minorEastAsia" w:hAnsi="Arial" w:cs="Arial"/>
          <w:sz w:val="20"/>
        </w:rPr>
        <w:t>€</w:t>
      </w:r>
    </w:p>
    <w:p w14:paraId="3CD72C12" w14:textId="743B1CF6" w:rsidR="00AF0808" w:rsidRDefault="00AF0808" w:rsidP="005B41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</w:rPr>
      </w:pPr>
    </w:p>
    <w:p w14:paraId="25C27353" w14:textId="77777777" w:rsidR="00AF0808" w:rsidRPr="00660A47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2FCF0741" w14:textId="788D3DCD" w:rsidR="00AF0808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  <w:u w:val="single"/>
        </w:rPr>
        <w:t>Pomoći od subjekata unutar općeg proračuna</w:t>
      </w:r>
      <w:r w:rsidRPr="00160BE4">
        <w:rPr>
          <w:rFonts w:ascii="Arial" w:eastAsiaTheme="minorEastAsia" w:hAnsi="Arial" w:cs="Arial"/>
          <w:sz w:val="20"/>
        </w:rPr>
        <w:t xml:space="preserve"> planirani </w:t>
      </w:r>
      <w:r w:rsidRPr="00160BE4">
        <w:rPr>
          <w:rFonts w:ascii="Arial" w:eastAsiaTheme="minorEastAsia" w:hAnsi="Arial" w:cs="Arial"/>
          <w:bCs/>
          <w:sz w:val="20"/>
        </w:rPr>
        <w:t>za 202</w:t>
      </w:r>
      <w:r w:rsidR="008821FC">
        <w:rPr>
          <w:rFonts w:ascii="Arial" w:eastAsiaTheme="minorEastAsia" w:hAnsi="Arial" w:cs="Arial"/>
          <w:bCs/>
          <w:sz w:val="20"/>
        </w:rPr>
        <w:t>6</w:t>
      </w:r>
      <w:r w:rsidRPr="00160BE4">
        <w:rPr>
          <w:rFonts w:ascii="Arial" w:eastAsiaTheme="minorEastAsia" w:hAnsi="Arial" w:cs="Arial"/>
          <w:bCs/>
          <w:sz w:val="20"/>
        </w:rPr>
        <w:t xml:space="preserve">. </w:t>
      </w:r>
      <w:r w:rsidRPr="00160BE4">
        <w:rPr>
          <w:rFonts w:ascii="Arial" w:eastAsiaTheme="minorEastAsia" w:hAnsi="Arial" w:cs="Arial"/>
          <w:sz w:val="20"/>
        </w:rPr>
        <w:t xml:space="preserve">u iznosu od </w:t>
      </w:r>
      <w:r w:rsidR="008821FC">
        <w:rPr>
          <w:rFonts w:ascii="Arial" w:eastAsiaTheme="minorEastAsia" w:hAnsi="Arial" w:cs="Arial"/>
          <w:sz w:val="20"/>
        </w:rPr>
        <w:t xml:space="preserve">4.215.591,74 </w:t>
      </w:r>
      <w:r>
        <w:rPr>
          <w:rFonts w:ascii="Arial" w:eastAsiaTheme="minorEastAsia" w:hAnsi="Arial" w:cs="Arial"/>
          <w:sz w:val="20"/>
        </w:rPr>
        <w:t>eura</w:t>
      </w:r>
      <w:r w:rsidRPr="00160BE4">
        <w:t xml:space="preserve"> </w:t>
      </w:r>
      <w:r w:rsidRPr="00160BE4">
        <w:rPr>
          <w:rFonts w:ascii="Arial" w:eastAsiaTheme="minorEastAsia" w:hAnsi="Arial" w:cs="Arial"/>
          <w:sz w:val="20"/>
        </w:rPr>
        <w:t>I. Izmjenom i dopunom</w:t>
      </w:r>
      <w:r>
        <w:rPr>
          <w:rFonts w:ascii="Arial" w:eastAsiaTheme="minorEastAsia" w:hAnsi="Arial" w:cs="Arial"/>
          <w:sz w:val="20"/>
        </w:rPr>
        <w:t xml:space="preserve"> </w:t>
      </w:r>
      <w:r w:rsidR="008821FC">
        <w:rPr>
          <w:rFonts w:ascii="Arial" w:eastAsiaTheme="minorEastAsia" w:hAnsi="Arial" w:cs="Arial"/>
          <w:sz w:val="20"/>
        </w:rPr>
        <w:t>povećavaju</w:t>
      </w:r>
      <w:r w:rsidR="00FE510F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se u iznosu od </w:t>
      </w:r>
      <w:r w:rsidR="008821FC">
        <w:rPr>
          <w:rFonts w:ascii="Arial" w:eastAsiaTheme="minorEastAsia" w:hAnsi="Arial" w:cs="Arial"/>
          <w:sz w:val="20"/>
        </w:rPr>
        <w:t xml:space="preserve"> 568.841,25 </w:t>
      </w:r>
      <w:r>
        <w:rPr>
          <w:rFonts w:ascii="Arial" w:eastAsiaTheme="minorEastAsia" w:hAnsi="Arial" w:cs="Arial"/>
          <w:sz w:val="20"/>
        </w:rPr>
        <w:t>eura, a čine ih</w:t>
      </w:r>
      <w:r w:rsidRPr="00160BE4">
        <w:rPr>
          <w:rFonts w:ascii="Arial" w:eastAsiaTheme="minorEastAsia" w:hAnsi="Arial" w:cs="Arial"/>
          <w:sz w:val="20"/>
        </w:rPr>
        <w:t>:</w:t>
      </w:r>
    </w:p>
    <w:p w14:paraId="53C57AD2" w14:textId="7C4A9055" w:rsidR="00DB7FF9" w:rsidRPr="00160BE4" w:rsidRDefault="00DB7FF9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          - tekuće pomoći iz državnog proračuna Ministarstvo regionalnog razvoja( Fond za sufinanciranje eu projekata)- projekt izgradnje zgrade javne i kulturne namjene u iznosu od 625.000,00 </w:t>
      </w:r>
      <w:r w:rsidRPr="00160BE4">
        <w:rPr>
          <w:rFonts w:ascii="Arial" w:eastAsiaTheme="minorEastAsia" w:hAnsi="Arial" w:cs="Arial"/>
          <w:sz w:val="20"/>
        </w:rPr>
        <w:t>€</w:t>
      </w:r>
    </w:p>
    <w:p w14:paraId="62B4A484" w14:textId="02495ABD" w:rsidR="00AF0808" w:rsidRDefault="005D1054" w:rsidP="007310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         </w:t>
      </w:r>
      <w:r w:rsidR="00AF0808" w:rsidRPr="00160BE4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tekuće pomoći  iz državnog proračuna Ministarstvo regionalnog razvoja za </w:t>
      </w:r>
      <w:r w:rsidR="00DB0D43">
        <w:rPr>
          <w:rFonts w:ascii="Arial" w:eastAsiaTheme="minorEastAsia" w:hAnsi="Arial" w:cs="Arial"/>
          <w:sz w:val="20"/>
        </w:rPr>
        <w:t xml:space="preserve">izgradnju </w:t>
      </w:r>
      <w:r w:rsidR="005F390F">
        <w:rPr>
          <w:rFonts w:ascii="Arial" w:eastAsiaTheme="minorEastAsia" w:hAnsi="Arial" w:cs="Arial"/>
          <w:sz w:val="20"/>
        </w:rPr>
        <w:t>P</w:t>
      </w:r>
      <w:r w:rsidR="00DB0D43">
        <w:rPr>
          <w:rFonts w:ascii="Arial" w:eastAsiaTheme="minorEastAsia" w:hAnsi="Arial" w:cs="Arial"/>
          <w:sz w:val="20"/>
        </w:rPr>
        <w:t xml:space="preserve">ark &amp; </w:t>
      </w:r>
      <w:r w:rsidR="005F390F">
        <w:rPr>
          <w:rFonts w:ascii="Arial" w:eastAsiaTheme="minorEastAsia" w:hAnsi="Arial" w:cs="Arial"/>
          <w:sz w:val="20"/>
        </w:rPr>
        <w:t>R</w:t>
      </w:r>
      <w:r w:rsidR="00DB0D43">
        <w:rPr>
          <w:rFonts w:ascii="Arial" w:eastAsiaTheme="minorEastAsia" w:hAnsi="Arial" w:cs="Arial"/>
          <w:sz w:val="20"/>
        </w:rPr>
        <w:t xml:space="preserve">ide planirane </w:t>
      </w:r>
      <w:r>
        <w:rPr>
          <w:rFonts w:ascii="Arial" w:eastAsiaTheme="minorEastAsia" w:hAnsi="Arial" w:cs="Arial"/>
          <w:sz w:val="20"/>
        </w:rPr>
        <w:t xml:space="preserve">su u iznosu od </w:t>
      </w:r>
      <w:r w:rsidR="008821FC">
        <w:rPr>
          <w:rFonts w:ascii="Arial" w:eastAsiaTheme="minorEastAsia" w:hAnsi="Arial" w:cs="Arial"/>
          <w:sz w:val="20"/>
        </w:rPr>
        <w:t>55</w:t>
      </w:r>
      <w:r w:rsidR="00283241">
        <w:rPr>
          <w:rFonts w:ascii="Arial" w:eastAsiaTheme="minorEastAsia" w:hAnsi="Arial" w:cs="Arial"/>
          <w:sz w:val="20"/>
        </w:rPr>
        <w:t>.000,00</w:t>
      </w:r>
      <w:r>
        <w:rPr>
          <w:rFonts w:ascii="Arial" w:eastAsiaTheme="minorEastAsia" w:hAnsi="Arial" w:cs="Arial"/>
          <w:sz w:val="20"/>
        </w:rPr>
        <w:t xml:space="preserve"> </w:t>
      </w:r>
      <w:r w:rsidRPr="00160BE4">
        <w:rPr>
          <w:rFonts w:ascii="Arial" w:eastAsiaTheme="minorEastAsia" w:hAnsi="Arial" w:cs="Arial"/>
          <w:sz w:val="20"/>
        </w:rPr>
        <w:t>€</w:t>
      </w:r>
      <w:r w:rsidR="00AB7870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</w:t>
      </w:r>
      <w:r w:rsidR="00DB0D43">
        <w:rPr>
          <w:rFonts w:ascii="Arial" w:eastAsiaTheme="minorEastAsia" w:hAnsi="Arial" w:cs="Arial"/>
          <w:sz w:val="20"/>
        </w:rPr>
        <w:t xml:space="preserve">a </w:t>
      </w:r>
      <w:r>
        <w:rPr>
          <w:rFonts w:ascii="Arial" w:eastAsiaTheme="minorEastAsia" w:hAnsi="Arial" w:cs="Arial"/>
          <w:sz w:val="20"/>
        </w:rPr>
        <w:t xml:space="preserve">novi plan iznosi </w:t>
      </w:r>
      <w:r w:rsidR="00283241">
        <w:rPr>
          <w:rFonts w:ascii="Arial" w:eastAsiaTheme="minorEastAsia" w:hAnsi="Arial" w:cs="Arial"/>
          <w:sz w:val="20"/>
        </w:rPr>
        <w:t>5</w:t>
      </w:r>
      <w:r w:rsidR="008821FC">
        <w:rPr>
          <w:rFonts w:ascii="Arial" w:eastAsiaTheme="minorEastAsia" w:hAnsi="Arial" w:cs="Arial"/>
          <w:sz w:val="20"/>
        </w:rPr>
        <w:t>0</w:t>
      </w:r>
      <w:r>
        <w:rPr>
          <w:rFonts w:ascii="Arial" w:eastAsiaTheme="minorEastAsia" w:hAnsi="Arial" w:cs="Arial"/>
          <w:sz w:val="20"/>
        </w:rPr>
        <w:t xml:space="preserve">.000,00 </w:t>
      </w:r>
      <w:r w:rsidRPr="00160BE4">
        <w:rPr>
          <w:rFonts w:ascii="Arial" w:eastAsiaTheme="minorEastAsia" w:hAnsi="Arial" w:cs="Arial"/>
          <w:sz w:val="20"/>
        </w:rPr>
        <w:t>€</w:t>
      </w:r>
      <w:r w:rsidR="00283241">
        <w:rPr>
          <w:rFonts w:ascii="Arial" w:eastAsiaTheme="minorEastAsia" w:hAnsi="Arial" w:cs="Arial"/>
          <w:sz w:val="20"/>
        </w:rPr>
        <w:t xml:space="preserve"> </w:t>
      </w:r>
    </w:p>
    <w:p w14:paraId="1B52811E" w14:textId="566C9FEA" w:rsidR="00731024" w:rsidRDefault="00731024" w:rsidP="007310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         - tekuće pomoći iz državnog proračuna Ministarstvo demografije i useljeništva za projekt poboljšanje materijalnih uvjeta u Dječjim vrtićima planirane su u iznosu od 41.000,00 </w:t>
      </w:r>
      <w:r w:rsidRPr="00160BE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, novi plan iznosi 25.000,00 </w:t>
      </w:r>
      <w:r w:rsidRPr="00160BE4">
        <w:rPr>
          <w:rFonts w:ascii="Arial" w:eastAsiaTheme="minorEastAsia" w:hAnsi="Arial" w:cs="Arial"/>
          <w:sz w:val="20"/>
        </w:rPr>
        <w:t>€</w:t>
      </w:r>
    </w:p>
    <w:p w14:paraId="5C45CBE4" w14:textId="03A88ECB" w:rsidR="00922111" w:rsidRDefault="00922111" w:rsidP="009221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pomoći fiskalnog izravnavanja </w:t>
      </w:r>
      <w:r w:rsidR="00DB0D43">
        <w:rPr>
          <w:rFonts w:ascii="Arial" w:eastAsiaTheme="minorEastAsia" w:hAnsi="Arial" w:cs="Arial"/>
          <w:sz w:val="20"/>
        </w:rPr>
        <w:t xml:space="preserve">povećavaju </w:t>
      </w:r>
      <w:r w:rsidR="00731024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se za iznos od </w:t>
      </w:r>
      <w:r w:rsidR="00731024">
        <w:rPr>
          <w:rFonts w:ascii="Arial" w:eastAsiaTheme="minorEastAsia" w:hAnsi="Arial" w:cs="Arial"/>
          <w:sz w:val="20"/>
        </w:rPr>
        <w:t xml:space="preserve">34.841,25 </w:t>
      </w:r>
      <w:r>
        <w:rPr>
          <w:rFonts w:ascii="Arial" w:eastAsiaTheme="minorEastAsia" w:hAnsi="Arial" w:cs="Arial"/>
          <w:sz w:val="20"/>
        </w:rPr>
        <w:t xml:space="preserve">eura </w:t>
      </w:r>
      <w:r w:rsidR="00836A0A">
        <w:rPr>
          <w:rFonts w:ascii="Arial" w:eastAsiaTheme="minorEastAsia" w:hAnsi="Arial" w:cs="Arial"/>
          <w:sz w:val="20"/>
        </w:rPr>
        <w:t xml:space="preserve">te sada iznose 462.547,77 eura </w:t>
      </w:r>
    </w:p>
    <w:p w14:paraId="773F3E50" w14:textId="26B7631E" w:rsidR="00AF0808" w:rsidRDefault="002534D4" w:rsidP="00DB7F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- kapitalne pomoći temeljem prijenosa EU</w:t>
      </w:r>
      <w:r w:rsidR="006E712E">
        <w:rPr>
          <w:rFonts w:ascii="Arial" w:eastAsiaTheme="minorEastAsia" w:hAnsi="Arial" w:cs="Arial"/>
          <w:sz w:val="20"/>
        </w:rPr>
        <w:t xml:space="preserve"> projekt izgradnja vatrogasnog doma –plan iznosi </w:t>
      </w:r>
      <w:r w:rsidR="00836A0A">
        <w:rPr>
          <w:rFonts w:ascii="Arial" w:eastAsiaTheme="minorEastAsia" w:hAnsi="Arial" w:cs="Arial"/>
          <w:sz w:val="20"/>
        </w:rPr>
        <w:t xml:space="preserve">1.275.369,42 </w:t>
      </w:r>
      <w:r w:rsidR="006E712E">
        <w:rPr>
          <w:rFonts w:ascii="Arial" w:eastAsiaTheme="minorEastAsia" w:hAnsi="Arial" w:cs="Arial"/>
          <w:sz w:val="20"/>
        </w:rPr>
        <w:t>eura</w:t>
      </w:r>
      <w:r w:rsidR="00866DF1">
        <w:rPr>
          <w:rFonts w:ascii="Arial" w:eastAsiaTheme="minorEastAsia" w:hAnsi="Arial" w:cs="Arial"/>
          <w:sz w:val="20"/>
        </w:rPr>
        <w:t xml:space="preserve">, izgradnja područnog dječjeg vrtića  plan iznosi </w:t>
      </w:r>
      <w:r w:rsidR="00836A0A">
        <w:rPr>
          <w:rFonts w:ascii="Arial" w:eastAsiaTheme="minorEastAsia" w:hAnsi="Arial" w:cs="Arial"/>
          <w:sz w:val="20"/>
        </w:rPr>
        <w:t>538.305,60</w:t>
      </w:r>
      <w:r w:rsidR="00866DF1">
        <w:rPr>
          <w:rFonts w:ascii="Arial" w:eastAsiaTheme="minorEastAsia" w:hAnsi="Arial" w:cs="Arial"/>
          <w:sz w:val="20"/>
        </w:rPr>
        <w:t xml:space="preserve"> eura i zgrada </w:t>
      </w:r>
      <w:r w:rsidR="00DB7FF9">
        <w:rPr>
          <w:rFonts w:ascii="Arial" w:eastAsiaTheme="minorEastAsia" w:hAnsi="Arial" w:cs="Arial"/>
          <w:sz w:val="20"/>
        </w:rPr>
        <w:t xml:space="preserve">javne  i </w:t>
      </w:r>
      <w:r w:rsidR="00866DF1">
        <w:rPr>
          <w:rFonts w:ascii="Arial" w:eastAsiaTheme="minorEastAsia" w:hAnsi="Arial" w:cs="Arial"/>
          <w:sz w:val="20"/>
        </w:rPr>
        <w:t>kulturn</w:t>
      </w:r>
      <w:r w:rsidR="00DB7FF9">
        <w:rPr>
          <w:rFonts w:ascii="Arial" w:eastAsiaTheme="minorEastAsia" w:hAnsi="Arial" w:cs="Arial"/>
          <w:sz w:val="20"/>
        </w:rPr>
        <w:t>e</w:t>
      </w:r>
      <w:r w:rsidR="00866DF1">
        <w:rPr>
          <w:rFonts w:ascii="Arial" w:eastAsiaTheme="minorEastAsia" w:hAnsi="Arial" w:cs="Arial"/>
          <w:sz w:val="20"/>
        </w:rPr>
        <w:t xml:space="preserve"> </w:t>
      </w:r>
      <w:r w:rsidR="00DB7FF9">
        <w:rPr>
          <w:rFonts w:ascii="Arial" w:eastAsiaTheme="minorEastAsia" w:hAnsi="Arial" w:cs="Arial"/>
          <w:sz w:val="20"/>
        </w:rPr>
        <w:t xml:space="preserve">namjene </w:t>
      </w:r>
      <w:r w:rsidR="00990994">
        <w:rPr>
          <w:rFonts w:ascii="Arial" w:eastAsiaTheme="minorEastAsia" w:hAnsi="Arial" w:cs="Arial"/>
          <w:sz w:val="20"/>
        </w:rPr>
        <w:t xml:space="preserve"> čiji </w:t>
      </w:r>
      <w:r w:rsidR="00866DF1">
        <w:rPr>
          <w:rFonts w:ascii="Arial" w:eastAsiaTheme="minorEastAsia" w:hAnsi="Arial" w:cs="Arial"/>
          <w:sz w:val="20"/>
        </w:rPr>
        <w:t>plan</w:t>
      </w:r>
      <w:r w:rsidR="00DB7FF9">
        <w:rPr>
          <w:rFonts w:ascii="Arial" w:eastAsiaTheme="minorEastAsia" w:hAnsi="Arial" w:cs="Arial"/>
          <w:sz w:val="20"/>
        </w:rPr>
        <w:t xml:space="preserve"> se smanjuje u iznosu od 70.000,00 </w:t>
      </w:r>
      <w:r w:rsidR="00DB7FF9" w:rsidRPr="00160BE4">
        <w:rPr>
          <w:rFonts w:ascii="Arial" w:eastAsiaTheme="minorEastAsia" w:hAnsi="Arial" w:cs="Arial"/>
          <w:sz w:val="20"/>
        </w:rPr>
        <w:t>€</w:t>
      </w:r>
      <w:r w:rsidR="00DB7FF9">
        <w:rPr>
          <w:rFonts w:ascii="Arial" w:eastAsiaTheme="minorEastAsia" w:hAnsi="Arial" w:cs="Arial"/>
          <w:sz w:val="20"/>
        </w:rPr>
        <w:t xml:space="preserve"> te sada iznosi 1.250.000,00 </w:t>
      </w:r>
      <w:r w:rsidR="00DB7FF9" w:rsidRPr="00160BE4">
        <w:rPr>
          <w:rFonts w:ascii="Arial" w:eastAsiaTheme="minorEastAsia" w:hAnsi="Arial" w:cs="Arial"/>
          <w:sz w:val="20"/>
        </w:rPr>
        <w:t>€</w:t>
      </w:r>
      <w:r w:rsidR="00DB7FF9">
        <w:rPr>
          <w:rFonts w:ascii="Arial" w:eastAsiaTheme="minorEastAsia" w:hAnsi="Arial" w:cs="Arial"/>
          <w:sz w:val="20"/>
        </w:rPr>
        <w:t>.</w:t>
      </w:r>
    </w:p>
    <w:p w14:paraId="6A0B32EC" w14:textId="77777777" w:rsidR="00AF0808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72A5C88A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13D71734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0689CC66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2F7DB430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4E754A04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575E1D8D" w14:textId="77777777" w:rsidR="00FE510F" w:rsidRDefault="00FE510F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</w:p>
    <w:p w14:paraId="4AAD84B7" w14:textId="1DE60038" w:rsidR="00AF0808" w:rsidRDefault="00AF0808" w:rsidP="005B41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</w:rPr>
      </w:pPr>
      <w:r w:rsidRPr="007F5588">
        <w:rPr>
          <w:rFonts w:ascii="Arial" w:eastAsiaTheme="minorEastAsia" w:hAnsi="Arial" w:cs="Arial"/>
          <w:b/>
          <w:sz w:val="20"/>
        </w:rPr>
        <w:t>2.</w:t>
      </w:r>
      <w:r>
        <w:rPr>
          <w:rFonts w:ascii="Arial" w:eastAsiaTheme="minorEastAsia" w:hAnsi="Arial" w:cs="Arial"/>
          <w:b/>
          <w:sz w:val="20"/>
        </w:rPr>
        <w:t xml:space="preserve"> </w:t>
      </w:r>
      <w:bookmarkStart w:id="9" w:name="_Hlk169719811"/>
      <w:r w:rsidRPr="007F5588">
        <w:rPr>
          <w:rFonts w:ascii="Arial" w:eastAsiaTheme="minorEastAsia" w:hAnsi="Arial" w:cs="Arial"/>
          <w:b/>
          <w:sz w:val="20"/>
        </w:rPr>
        <w:t xml:space="preserve">Obrazloženje planiranih prihoda - </w:t>
      </w:r>
      <w:r w:rsidRPr="007F5588">
        <w:rPr>
          <w:rFonts w:ascii="Arial" w:eastAsiaTheme="minorEastAsia" w:hAnsi="Arial" w:cs="Arial"/>
          <w:b/>
          <w:sz w:val="20"/>
          <w:u w:val="single"/>
        </w:rPr>
        <w:t>Dječji</w:t>
      </w:r>
      <w:r w:rsidRPr="007F5588">
        <w:rPr>
          <w:rFonts w:ascii="Arial" w:eastAsiaTheme="minorEastAsia" w:hAnsi="Arial" w:cs="Arial"/>
          <w:sz w:val="20"/>
          <w:u w:val="single"/>
        </w:rPr>
        <w:t xml:space="preserve"> </w:t>
      </w:r>
      <w:r w:rsidRPr="007F5588">
        <w:rPr>
          <w:rFonts w:ascii="Arial" w:eastAsiaTheme="minorEastAsia" w:hAnsi="Arial" w:cs="Arial"/>
          <w:b/>
          <w:sz w:val="20"/>
          <w:u w:val="single"/>
        </w:rPr>
        <w:t>vrt</w:t>
      </w:r>
      <w:r w:rsidRPr="00A913D0">
        <w:rPr>
          <w:rFonts w:ascii="Arial" w:eastAsiaTheme="minorEastAsia" w:hAnsi="Arial" w:cs="Arial"/>
          <w:b/>
          <w:sz w:val="20"/>
          <w:u w:val="single"/>
        </w:rPr>
        <w:t>ić</w:t>
      </w:r>
      <w:r w:rsidRPr="00A913D0">
        <w:rPr>
          <w:rFonts w:ascii="Arial" w:eastAsiaTheme="minorEastAsia" w:hAnsi="Arial" w:cs="Arial"/>
          <w:sz w:val="20"/>
          <w:u w:val="single"/>
        </w:rPr>
        <w:t xml:space="preserve"> </w:t>
      </w:r>
      <w:r w:rsidR="004A4A41">
        <w:rPr>
          <w:rFonts w:ascii="Arial" w:eastAsiaTheme="minorEastAsia" w:hAnsi="Arial" w:cs="Arial"/>
          <w:b/>
          <w:sz w:val="20"/>
          <w:u w:val="single"/>
        </w:rPr>
        <w:t xml:space="preserve">Đurmanec </w:t>
      </w:r>
      <w:r w:rsidR="004A4A41">
        <w:rPr>
          <w:rFonts w:ascii="Arial" w:eastAsiaTheme="minorEastAsia" w:hAnsi="Arial" w:cs="Arial"/>
          <w:sz w:val="20"/>
        </w:rPr>
        <w:t>I</w:t>
      </w:r>
      <w:r w:rsidRPr="00A913D0">
        <w:rPr>
          <w:rFonts w:ascii="Arial" w:eastAsiaTheme="minorEastAsia" w:hAnsi="Arial" w:cs="Arial"/>
          <w:sz w:val="20"/>
        </w:rPr>
        <w:t>. Izmjenom i dopunom planiraju se u</w:t>
      </w:r>
      <w:r w:rsidRPr="007F5588">
        <w:rPr>
          <w:rFonts w:ascii="Arial" w:eastAsiaTheme="minorEastAsia" w:hAnsi="Arial" w:cs="Arial"/>
          <w:sz w:val="20"/>
        </w:rPr>
        <w:t xml:space="preserve"> ukupnom iznosu od </w:t>
      </w:r>
      <w:bookmarkStart w:id="10" w:name="_Hlk216159150"/>
      <w:r w:rsidR="00DB7FF9">
        <w:rPr>
          <w:rFonts w:ascii="Arial" w:eastAsiaTheme="minorEastAsia" w:hAnsi="Arial" w:cs="Arial"/>
          <w:sz w:val="20"/>
        </w:rPr>
        <w:t xml:space="preserve">593.940,56 </w:t>
      </w:r>
      <w:r w:rsidRPr="007F5588">
        <w:rPr>
          <w:rFonts w:ascii="Arial" w:eastAsiaTheme="minorEastAsia" w:hAnsi="Arial" w:cs="Arial"/>
          <w:sz w:val="20"/>
        </w:rPr>
        <w:t>€</w:t>
      </w:r>
      <w:bookmarkEnd w:id="10"/>
      <w:r w:rsidR="005176B9">
        <w:rPr>
          <w:rFonts w:ascii="Arial" w:eastAsiaTheme="minorEastAsia" w:hAnsi="Arial" w:cs="Arial"/>
          <w:sz w:val="20"/>
        </w:rPr>
        <w:t xml:space="preserve"> </w:t>
      </w:r>
    </w:p>
    <w:bookmarkEnd w:id="9"/>
    <w:p w14:paraId="7DC9396B" w14:textId="77777777" w:rsidR="00AF0808" w:rsidRPr="007F5588" w:rsidRDefault="00AF0808" w:rsidP="005B4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0"/>
        </w:rPr>
      </w:pPr>
    </w:p>
    <w:p w14:paraId="74A23F8A" w14:textId="77777777" w:rsidR="007B73C4" w:rsidRDefault="007B73C4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</w:p>
    <w:p w14:paraId="09502BE2" w14:textId="78413385" w:rsidR="007B73C4" w:rsidRDefault="007B73C4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u w:val="single"/>
        </w:rPr>
      </w:pPr>
      <w:r>
        <w:rPr>
          <w:rFonts w:ascii="Arial" w:eastAsiaTheme="minorEastAsia" w:hAnsi="Arial" w:cs="Arial"/>
          <w:sz w:val="20"/>
          <w:u w:val="single"/>
        </w:rPr>
        <w:t xml:space="preserve">Prihodi iz nadležnog proračuna povećavaju se  u iznosu od </w:t>
      </w:r>
      <w:r w:rsidR="00DB7FF9">
        <w:rPr>
          <w:rFonts w:ascii="Arial" w:eastAsiaTheme="minorEastAsia" w:hAnsi="Arial" w:cs="Arial"/>
          <w:sz w:val="20"/>
          <w:u w:val="single"/>
        </w:rPr>
        <w:t xml:space="preserve">34.837,63 </w:t>
      </w:r>
      <w:r w:rsidR="00F902E6" w:rsidRPr="007F5588">
        <w:rPr>
          <w:rFonts w:ascii="Arial" w:eastAsiaTheme="minorEastAsia" w:hAnsi="Arial" w:cs="Arial"/>
          <w:sz w:val="20"/>
        </w:rPr>
        <w:t>€</w:t>
      </w:r>
    </w:p>
    <w:p w14:paraId="7CD842DA" w14:textId="77777777" w:rsidR="00AF0808" w:rsidRDefault="00AF0808" w:rsidP="005B413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</w:rPr>
      </w:pPr>
    </w:p>
    <w:p w14:paraId="0F89ABFF" w14:textId="77777777" w:rsidR="00AF0808" w:rsidRPr="00A705FC" w:rsidRDefault="00AF0808" w:rsidP="005B413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</w:rPr>
      </w:pPr>
    </w:p>
    <w:p w14:paraId="2F98006C" w14:textId="77777777" w:rsidR="00AF0808" w:rsidRPr="00A705FC" w:rsidRDefault="00AF0808" w:rsidP="005B4137">
      <w:pPr>
        <w:pStyle w:val="Bezproreda"/>
        <w:numPr>
          <w:ilvl w:val="0"/>
          <w:numId w:val="4"/>
        </w:numPr>
        <w:ind w:right="1"/>
        <w:jc w:val="both"/>
        <w:rPr>
          <w:rFonts w:ascii="Arial" w:hAnsi="Arial" w:cs="Arial"/>
          <w:b/>
          <w:bCs/>
        </w:rPr>
      </w:pPr>
      <w:r w:rsidRPr="00A705FC">
        <w:rPr>
          <w:rFonts w:ascii="Arial" w:hAnsi="Arial" w:cs="Arial"/>
          <w:b/>
          <w:bCs/>
        </w:rPr>
        <w:t>OBRAZLOŽENJE RAČUNA FINANCIRANJA</w:t>
      </w:r>
    </w:p>
    <w:p w14:paraId="7554FE35" w14:textId="77777777" w:rsidR="00AF0808" w:rsidRPr="00A705FC" w:rsidRDefault="00AF0808" w:rsidP="005B4137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14:paraId="3007FB4D" w14:textId="77777777" w:rsidR="00C34AE0" w:rsidRDefault="005176B9" w:rsidP="00F902E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Primici od financijske imovine i zaduživanja u I. Izmjeni </w:t>
      </w:r>
      <w:r w:rsidR="00AF0808" w:rsidRPr="00A70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</w:t>
      </w:r>
      <w:r w:rsidR="00AF0808" w:rsidRPr="00A705F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="00AF0808" w:rsidRPr="00A705FC">
        <w:rPr>
          <w:rFonts w:ascii="Arial" w:hAnsi="Arial" w:cs="Arial"/>
          <w:sz w:val="20"/>
          <w:szCs w:val="20"/>
        </w:rPr>
        <w:t xml:space="preserve"> proračuna za 202</w:t>
      </w:r>
      <w:r w:rsidR="00DB7FF9">
        <w:rPr>
          <w:rFonts w:ascii="Arial" w:hAnsi="Arial" w:cs="Arial"/>
          <w:sz w:val="20"/>
          <w:szCs w:val="20"/>
        </w:rPr>
        <w:t>6</w:t>
      </w:r>
      <w:r w:rsidR="00AF0808" w:rsidRPr="00A705FC">
        <w:rPr>
          <w:rFonts w:ascii="Arial" w:hAnsi="Arial" w:cs="Arial"/>
          <w:sz w:val="20"/>
          <w:szCs w:val="20"/>
        </w:rPr>
        <w:t xml:space="preserve">. godinu </w:t>
      </w:r>
      <w:r w:rsidR="00DB7FF9">
        <w:rPr>
          <w:rFonts w:ascii="Arial" w:hAnsi="Arial" w:cs="Arial"/>
          <w:sz w:val="20"/>
          <w:szCs w:val="20"/>
        </w:rPr>
        <w:t xml:space="preserve">povećavaju </w:t>
      </w:r>
      <w:r>
        <w:rPr>
          <w:rFonts w:ascii="Arial" w:hAnsi="Arial" w:cs="Arial"/>
          <w:sz w:val="20"/>
          <w:szCs w:val="20"/>
        </w:rPr>
        <w:t xml:space="preserve">se u iznosu od </w:t>
      </w:r>
      <w:r w:rsidR="00DB7FF9">
        <w:rPr>
          <w:rFonts w:ascii="Arial" w:hAnsi="Arial" w:cs="Arial"/>
          <w:sz w:val="20"/>
          <w:szCs w:val="20"/>
        </w:rPr>
        <w:t xml:space="preserve">124.936,38 </w:t>
      </w:r>
      <w:r w:rsidRPr="007F5588">
        <w:rPr>
          <w:rFonts w:ascii="Arial" w:eastAsiaTheme="minorEastAsia" w:hAnsi="Arial" w:cs="Arial"/>
          <w:sz w:val="20"/>
        </w:rPr>
        <w:t>€</w:t>
      </w:r>
      <w:r>
        <w:rPr>
          <w:rFonts w:ascii="Arial" w:hAnsi="Arial" w:cs="Arial"/>
          <w:sz w:val="20"/>
          <w:szCs w:val="20"/>
        </w:rPr>
        <w:t xml:space="preserve"> a odnosi se na</w:t>
      </w:r>
    </w:p>
    <w:p w14:paraId="7058B239" w14:textId="56521F94" w:rsidR="00C34AE0" w:rsidRDefault="00C34AE0" w:rsidP="00F902E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</w:rPr>
        <w:t xml:space="preserve">projekt izgradnje zgrade javne i kulturne namjene te sada iznosi 1.350.000,00 eura dok se iznos od 225.063,62 eura vezan uz projekt izgradnja vatrogasnog doma smanjuje na 0,00 eura. </w:t>
      </w:r>
    </w:p>
    <w:p w14:paraId="58A92253" w14:textId="3233AEC2" w:rsidR="00AF0808" w:rsidRDefault="005176B9" w:rsidP="00F902E6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Izdaci za </w:t>
      </w:r>
      <w:r w:rsidR="00F902E6">
        <w:rPr>
          <w:rFonts w:ascii="Arial" w:hAnsi="Arial" w:cs="Arial"/>
          <w:sz w:val="20"/>
          <w:szCs w:val="20"/>
        </w:rPr>
        <w:t xml:space="preserve"> financijsku imovinu i otplatu zajmova </w:t>
      </w:r>
      <w:r w:rsidR="00AF0808">
        <w:rPr>
          <w:rFonts w:ascii="Arial" w:hAnsi="Arial" w:cs="Arial"/>
          <w:sz w:val="20"/>
          <w:szCs w:val="20"/>
        </w:rPr>
        <w:t>ostaje</w:t>
      </w:r>
      <w:r w:rsidR="00AF0808" w:rsidRPr="00A705FC">
        <w:rPr>
          <w:rFonts w:ascii="Arial" w:hAnsi="Arial" w:cs="Arial"/>
          <w:sz w:val="20"/>
          <w:szCs w:val="20"/>
        </w:rPr>
        <w:t xml:space="preserve"> planiran</w:t>
      </w:r>
      <w:r w:rsidR="00F902E6">
        <w:rPr>
          <w:rFonts w:ascii="Arial" w:hAnsi="Arial" w:cs="Arial"/>
          <w:sz w:val="20"/>
          <w:szCs w:val="20"/>
        </w:rPr>
        <w:t xml:space="preserve">i </w:t>
      </w:r>
      <w:r w:rsidR="00AF0808" w:rsidRPr="00A705FC">
        <w:rPr>
          <w:rFonts w:ascii="Arial" w:hAnsi="Arial" w:cs="Arial"/>
          <w:sz w:val="20"/>
          <w:szCs w:val="20"/>
        </w:rPr>
        <w:t xml:space="preserve">iznos od </w:t>
      </w:r>
      <w:r w:rsidR="00DB7FF9">
        <w:rPr>
          <w:rFonts w:ascii="Arial" w:hAnsi="Arial" w:cs="Arial"/>
          <w:sz w:val="20"/>
          <w:szCs w:val="20"/>
        </w:rPr>
        <w:t>110.985,20</w:t>
      </w:r>
      <w:r w:rsidR="00AF0808" w:rsidRPr="00A705FC">
        <w:rPr>
          <w:rFonts w:ascii="Arial" w:hAnsi="Arial" w:cs="Arial"/>
          <w:sz w:val="20"/>
          <w:szCs w:val="20"/>
        </w:rPr>
        <w:t xml:space="preserve"> €, a odnosi se na obvezu općine </w:t>
      </w:r>
      <w:r w:rsidR="004F775B">
        <w:rPr>
          <w:rFonts w:ascii="Arial" w:hAnsi="Arial" w:cs="Arial"/>
          <w:sz w:val="20"/>
          <w:szCs w:val="20"/>
        </w:rPr>
        <w:t xml:space="preserve">Đurmanec </w:t>
      </w:r>
      <w:r w:rsidR="00AF0808" w:rsidRPr="00A705FC">
        <w:rPr>
          <w:rFonts w:ascii="Arial" w:hAnsi="Arial" w:cs="Arial"/>
          <w:sz w:val="20"/>
          <w:szCs w:val="20"/>
        </w:rPr>
        <w:t xml:space="preserve">za otplatu glavnice kredita prema Ugovoru sa </w:t>
      </w:r>
      <w:r w:rsidR="004F775B">
        <w:rPr>
          <w:rFonts w:ascii="Arial" w:hAnsi="Arial" w:cs="Arial"/>
          <w:sz w:val="20"/>
          <w:szCs w:val="20"/>
        </w:rPr>
        <w:t xml:space="preserve">Privrednom bankom </w:t>
      </w:r>
      <w:r w:rsidR="00AF0808" w:rsidRPr="00A705FC">
        <w:rPr>
          <w:rFonts w:ascii="Arial" w:hAnsi="Arial" w:cs="Arial"/>
          <w:sz w:val="20"/>
          <w:szCs w:val="20"/>
        </w:rPr>
        <w:t xml:space="preserve">d.d. </w:t>
      </w:r>
      <w:r w:rsidR="004F775B">
        <w:rPr>
          <w:rFonts w:ascii="Arial" w:hAnsi="Arial" w:cs="Arial"/>
          <w:sz w:val="20"/>
          <w:szCs w:val="20"/>
        </w:rPr>
        <w:t>–</w:t>
      </w:r>
      <w:r w:rsidR="00AF0808" w:rsidRPr="00A705FC">
        <w:rPr>
          <w:rFonts w:ascii="Arial" w:hAnsi="Arial" w:cs="Arial"/>
          <w:sz w:val="20"/>
          <w:szCs w:val="20"/>
        </w:rPr>
        <w:t xml:space="preserve"> Izgradnja</w:t>
      </w:r>
      <w:r w:rsidR="004F775B">
        <w:rPr>
          <w:rFonts w:ascii="Arial" w:hAnsi="Arial" w:cs="Arial"/>
          <w:sz w:val="20"/>
          <w:szCs w:val="20"/>
        </w:rPr>
        <w:t xml:space="preserve"> dječjeg vrtića Đurmane</w:t>
      </w:r>
      <w:r w:rsidR="00DB7FF9">
        <w:rPr>
          <w:rFonts w:ascii="Arial" w:hAnsi="Arial" w:cs="Arial"/>
          <w:sz w:val="20"/>
          <w:szCs w:val="20"/>
        </w:rPr>
        <w:t>c te Područnog dječjeg vrtića.</w:t>
      </w:r>
    </w:p>
    <w:p w14:paraId="105FB372" w14:textId="77777777" w:rsidR="00AF0808" w:rsidRPr="00A705FC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273C999" w14:textId="77777777" w:rsidR="00AF0808" w:rsidRPr="00BC701C" w:rsidRDefault="00AF0808" w:rsidP="005B4137">
      <w:pPr>
        <w:pStyle w:val="Bezproreda"/>
        <w:numPr>
          <w:ilvl w:val="0"/>
          <w:numId w:val="4"/>
        </w:numPr>
        <w:ind w:right="1"/>
        <w:jc w:val="both"/>
        <w:rPr>
          <w:rFonts w:ascii="Arial" w:hAnsi="Arial" w:cs="Arial"/>
          <w:sz w:val="20"/>
          <w:szCs w:val="20"/>
        </w:rPr>
      </w:pPr>
      <w:r w:rsidRPr="00BC701C">
        <w:rPr>
          <w:rFonts w:ascii="Arial" w:hAnsi="Arial" w:cs="Arial"/>
          <w:b/>
          <w:bCs/>
        </w:rPr>
        <w:t>OBRAZLOŽENJE PRENESENOG VIŠKA IZ PRETHODNE (IH) GODINA</w:t>
      </w:r>
    </w:p>
    <w:p w14:paraId="6F09BA5C" w14:textId="77777777" w:rsidR="00AF0808" w:rsidRDefault="00AF0808" w:rsidP="005B4137">
      <w:pPr>
        <w:pStyle w:val="Bezproreda"/>
        <w:ind w:right="1"/>
        <w:jc w:val="both"/>
        <w:rPr>
          <w:rFonts w:ascii="Arial" w:hAnsi="Arial" w:cs="Arial"/>
          <w:sz w:val="20"/>
          <w:szCs w:val="20"/>
        </w:rPr>
      </w:pPr>
    </w:p>
    <w:p w14:paraId="633F5C12" w14:textId="71298AB7" w:rsidR="00AF0808" w:rsidRPr="00BC701C" w:rsidRDefault="00AF0808" w:rsidP="005B4137">
      <w:pPr>
        <w:pStyle w:val="Bezproreda"/>
        <w:ind w:right="1"/>
        <w:jc w:val="both"/>
        <w:rPr>
          <w:rFonts w:ascii="Arial" w:hAnsi="Arial" w:cs="Arial"/>
          <w:sz w:val="20"/>
          <w:szCs w:val="20"/>
        </w:rPr>
      </w:pPr>
      <w:r w:rsidRPr="00BE3292">
        <w:rPr>
          <w:rFonts w:ascii="Arial" w:hAnsi="Arial" w:cs="Arial"/>
          <w:sz w:val="20"/>
          <w:szCs w:val="20"/>
        </w:rPr>
        <w:t>Početn</w:t>
      </w:r>
      <w:r>
        <w:rPr>
          <w:rFonts w:ascii="Arial" w:hAnsi="Arial" w:cs="Arial"/>
          <w:sz w:val="20"/>
          <w:szCs w:val="20"/>
        </w:rPr>
        <w:t>i</w:t>
      </w:r>
      <w:r w:rsidRPr="00BE3292">
        <w:rPr>
          <w:rFonts w:ascii="Arial" w:hAnsi="Arial" w:cs="Arial"/>
          <w:sz w:val="20"/>
          <w:szCs w:val="20"/>
        </w:rPr>
        <w:t>m plan</w:t>
      </w:r>
      <w:r>
        <w:rPr>
          <w:rFonts w:ascii="Arial" w:hAnsi="Arial" w:cs="Arial"/>
          <w:sz w:val="20"/>
          <w:szCs w:val="20"/>
        </w:rPr>
        <w:t>om</w:t>
      </w:r>
      <w:r w:rsidRPr="00BE3292">
        <w:rPr>
          <w:rFonts w:ascii="Arial" w:hAnsi="Arial" w:cs="Arial"/>
          <w:sz w:val="20"/>
          <w:szCs w:val="20"/>
        </w:rPr>
        <w:t xml:space="preserve"> Proračuna općine </w:t>
      </w:r>
      <w:r w:rsidR="004F775B">
        <w:rPr>
          <w:rFonts w:ascii="Arial" w:hAnsi="Arial" w:cs="Arial"/>
          <w:sz w:val="20"/>
          <w:szCs w:val="20"/>
        </w:rPr>
        <w:t xml:space="preserve">Đurmanec </w:t>
      </w:r>
      <w:r w:rsidRPr="00BE3292">
        <w:rPr>
          <w:rFonts w:ascii="Arial" w:hAnsi="Arial" w:cs="Arial"/>
          <w:sz w:val="20"/>
          <w:szCs w:val="20"/>
        </w:rPr>
        <w:t>i proračunsk</w:t>
      </w:r>
      <w:r w:rsidR="004F775B">
        <w:rPr>
          <w:rFonts w:ascii="Arial" w:hAnsi="Arial" w:cs="Arial"/>
          <w:sz w:val="20"/>
          <w:szCs w:val="20"/>
        </w:rPr>
        <w:t>og</w:t>
      </w:r>
      <w:r w:rsidRPr="00BE3292">
        <w:rPr>
          <w:rFonts w:ascii="Arial" w:hAnsi="Arial" w:cs="Arial"/>
          <w:sz w:val="20"/>
          <w:szCs w:val="20"/>
        </w:rPr>
        <w:t xml:space="preserve"> korisnika Dječjeg vrtića </w:t>
      </w:r>
      <w:r w:rsidR="004F775B">
        <w:rPr>
          <w:rFonts w:ascii="Arial" w:hAnsi="Arial" w:cs="Arial"/>
          <w:sz w:val="20"/>
          <w:szCs w:val="20"/>
        </w:rPr>
        <w:t xml:space="preserve">Đurmanec predvidio </w:t>
      </w:r>
      <w:r w:rsidR="007B73C4">
        <w:rPr>
          <w:rFonts w:ascii="Arial" w:hAnsi="Arial" w:cs="Arial"/>
          <w:sz w:val="20"/>
          <w:szCs w:val="20"/>
        </w:rPr>
        <w:t xml:space="preserve"> se </w:t>
      </w:r>
      <w:r>
        <w:rPr>
          <w:rFonts w:ascii="Arial" w:hAnsi="Arial" w:cs="Arial"/>
          <w:sz w:val="20"/>
          <w:szCs w:val="20"/>
        </w:rPr>
        <w:t>Višak prihoda</w:t>
      </w:r>
      <w:r w:rsidR="007B73C4">
        <w:rPr>
          <w:rFonts w:ascii="Arial" w:hAnsi="Arial" w:cs="Arial"/>
          <w:sz w:val="20"/>
          <w:szCs w:val="20"/>
        </w:rPr>
        <w:t xml:space="preserve"> u iznosu od 50.000,00 eura.</w:t>
      </w:r>
    </w:p>
    <w:p w14:paraId="10BC1A19" w14:textId="752A8751" w:rsidR="00AF0808" w:rsidRDefault="00AF0808" w:rsidP="005B4137">
      <w:pPr>
        <w:pStyle w:val="Bezproreda"/>
        <w:ind w:firstLine="360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 xml:space="preserve">U </w:t>
      </w:r>
      <w:bookmarkStart w:id="11" w:name="_Hlk169753943"/>
      <w:r w:rsidR="004F775B">
        <w:rPr>
          <w:rFonts w:ascii="Arial" w:hAnsi="Arial" w:cs="Arial"/>
          <w:sz w:val="20"/>
          <w:szCs w:val="20"/>
        </w:rPr>
        <w:t xml:space="preserve">I. Izmjeni </w:t>
      </w:r>
      <w:r w:rsidRPr="00A705FC">
        <w:rPr>
          <w:rFonts w:ascii="Arial" w:hAnsi="Arial" w:cs="Arial"/>
          <w:sz w:val="20"/>
          <w:szCs w:val="20"/>
        </w:rPr>
        <w:t>plan</w:t>
      </w:r>
      <w:r w:rsidR="004F775B">
        <w:rPr>
          <w:rFonts w:ascii="Arial" w:hAnsi="Arial" w:cs="Arial"/>
          <w:sz w:val="20"/>
          <w:szCs w:val="20"/>
        </w:rPr>
        <w:t xml:space="preserve">a </w:t>
      </w:r>
      <w:r w:rsidRPr="00A705FC">
        <w:rPr>
          <w:rFonts w:ascii="Arial" w:hAnsi="Arial" w:cs="Arial"/>
          <w:sz w:val="20"/>
          <w:szCs w:val="20"/>
        </w:rPr>
        <w:t xml:space="preserve">Proračuna </w:t>
      </w:r>
      <w:bookmarkEnd w:id="11"/>
      <w:r w:rsidR="004F775B">
        <w:rPr>
          <w:rFonts w:ascii="Arial" w:hAnsi="Arial" w:cs="Arial"/>
          <w:sz w:val="20"/>
          <w:szCs w:val="20"/>
        </w:rPr>
        <w:t>O</w:t>
      </w:r>
      <w:r w:rsidRPr="00A705FC">
        <w:rPr>
          <w:rFonts w:ascii="Arial" w:hAnsi="Arial" w:cs="Arial"/>
          <w:sz w:val="20"/>
          <w:szCs w:val="20"/>
        </w:rPr>
        <w:t xml:space="preserve">pćine </w:t>
      </w:r>
      <w:r w:rsidR="004F775B">
        <w:rPr>
          <w:rFonts w:ascii="Arial" w:hAnsi="Arial" w:cs="Arial"/>
          <w:sz w:val="20"/>
          <w:szCs w:val="20"/>
        </w:rPr>
        <w:t xml:space="preserve">Đurmanec </w:t>
      </w:r>
      <w:r w:rsidR="007B73C4">
        <w:rPr>
          <w:rFonts w:ascii="Arial" w:hAnsi="Arial" w:cs="Arial"/>
          <w:sz w:val="20"/>
          <w:szCs w:val="20"/>
        </w:rPr>
        <w:t>uvr</w:t>
      </w:r>
      <w:r w:rsidR="00F902E6">
        <w:rPr>
          <w:rFonts w:ascii="Arial" w:hAnsi="Arial" w:cs="Arial"/>
          <w:sz w:val="20"/>
          <w:szCs w:val="20"/>
        </w:rPr>
        <w:t xml:space="preserve">šten je </w:t>
      </w:r>
      <w:r w:rsidR="007B73C4">
        <w:rPr>
          <w:rFonts w:ascii="Arial" w:hAnsi="Arial" w:cs="Arial"/>
          <w:sz w:val="20"/>
          <w:szCs w:val="20"/>
        </w:rPr>
        <w:t xml:space="preserve">ostvareni </w:t>
      </w:r>
      <w:r w:rsidRPr="00A705FC">
        <w:rPr>
          <w:rFonts w:ascii="Arial" w:hAnsi="Arial" w:cs="Arial"/>
          <w:sz w:val="20"/>
          <w:szCs w:val="20"/>
        </w:rPr>
        <w:t xml:space="preserve"> Višak prihod iz 202</w:t>
      </w:r>
      <w:r w:rsidR="00E5452F">
        <w:rPr>
          <w:rFonts w:ascii="Arial" w:hAnsi="Arial" w:cs="Arial"/>
          <w:sz w:val="20"/>
          <w:szCs w:val="20"/>
        </w:rPr>
        <w:t>5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bookmarkStart w:id="12" w:name="_Hlk169721361"/>
      <w:bookmarkStart w:id="13" w:name="_Hlk169754005"/>
      <w:r w:rsidR="00E5452F">
        <w:rPr>
          <w:rFonts w:ascii="Arial" w:hAnsi="Arial" w:cs="Arial"/>
          <w:sz w:val="20"/>
          <w:szCs w:val="20"/>
        </w:rPr>
        <w:t xml:space="preserve">72.600,70 </w:t>
      </w:r>
      <w:r w:rsidRPr="00A705FC">
        <w:rPr>
          <w:rFonts w:ascii="Arial" w:hAnsi="Arial" w:cs="Arial"/>
          <w:sz w:val="20"/>
          <w:szCs w:val="20"/>
        </w:rPr>
        <w:t>€</w:t>
      </w:r>
      <w:bookmarkEnd w:id="12"/>
      <w:bookmarkEnd w:id="13"/>
      <w:r w:rsidRPr="00A705FC">
        <w:rPr>
          <w:rFonts w:ascii="Arial" w:hAnsi="Arial" w:cs="Arial"/>
          <w:sz w:val="20"/>
          <w:szCs w:val="20"/>
        </w:rPr>
        <w:t>.</w:t>
      </w:r>
    </w:p>
    <w:p w14:paraId="7AAA4F66" w14:textId="7E2F9C6A" w:rsidR="00AF0808" w:rsidRPr="00AB7870" w:rsidRDefault="00AF0808" w:rsidP="00AB787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705FC">
        <w:rPr>
          <w:rFonts w:ascii="Arial" w:hAnsi="Arial" w:cs="Arial"/>
          <w:sz w:val="20"/>
          <w:szCs w:val="20"/>
        </w:rPr>
        <w:t xml:space="preserve">U </w:t>
      </w:r>
      <w:r w:rsidR="00A164D4">
        <w:rPr>
          <w:rFonts w:ascii="Arial" w:hAnsi="Arial" w:cs="Arial"/>
          <w:sz w:val="20"/>
          <w:szCs w:val="20"/>
        </w:rPr>
        <w:t xml:space="preserve">I. Izmjeni </w:t>
      </w:r>
      <w:r w:rsidRPr="00A705FC">
        <w:rPr>
          <w:rFonts w:ascii="Arial" w:hAnsi="Arial" w:cs="Arial"/>
          <w:sz w:val="20"/>
          <w:szCs w:val="20"/>
        </w:rPr>
        <w:t xml:space="preserve">Financijskog plana Dječjeg vrtića </w:t>
      </w:r>
      <w:r w:rsidR="00A164D4">
        <w:rPr>
          <w:rFonts w:ascii="Arial" w:hAnsi="Arial" w:cs="Arial"/>
          <w:sz w:val="20"/>
          <w:szCs w:val="20"/>
        </w:rPr>
        <w:t xml:space="preserve">Đurmanec </w:t>
      </w:r>
      <w:r w:rsidR="00DC123E">
        <w:rPr>
          <w:rFonts w:ascii="Arial" w:hAnsi="Arial" w:cs="Arial"/>
          <w:sz w:val="20"/>
          <w:szCs w:val="20"/>
        </w:rPr>
        <w:t xml:space="preserve">uvrstio </w:t>
      </w:r>
      <w:r w:rsidRPr="00A705FC">
        <w:rPr>
          <w:rFonts w:ascii="Arial" w:hAnsi="Arial" w:cs="Arial"/>
          <w:sz w:val="20"/>
          <w:szCs w:val="20"/>
        </w:rPr>
        <w:t xml:space="preserve"> se  </w:t>
      </w:r>
      <w:r w:rsidR="00DC123E">
        <w:rPr>
          <w:rFonts w:ascii="Arial" w:hAnsi="Arial" w:cs="Arial"/>
          <w:sz w:val="20"/>
          <w:szCs w:val="20"/>
        </w:rPr>
        <w:t xml:space="preserve">manjak </w:t>
      </w:r>
      <w:r w:rsidRPr="00A705FC">
        <w:rPr>
          <w:rFonts w:ascii="Arial" w:hAnsi="Arial" w:cs="Arial"/>
          <w:sz w:val="20"/>
          <w:szCs w:val="20"/>
        </w:rPr>
        <w:t xml:space="preserve"> prihoda iz 202</w:t>
      </w:r>
      <w:r w:rsidR="00E5452F">
        <w:rPr>
          <w:rFonts w:ascii="Arial" w:hAnsi="Arial" w:cs="Arial"/>
          <w:sz w:val="20"/>
          <w:szCs w:val="20"/>
        </w:rPr>
        <w:t>5</w:t>
      </w:r>
      <w:r w:rsidRPr="00A705FC">
        <w:rPr>
          <w:rFonts w:ascii="Arial" w:hAnsi="Arial" w:cs="Arial"/>
          <w:sz w:val="20"/>
          <w:szCs w:val="20"/>
        </w:rPr>
        <w:t xml:space="preserve">. godine u iznosu od </w:t>
      </w:r>
      <w:r w:rsidR="00E5452F">
        <w:rPr>
          <w:rFonts w:ascii="Arial" w:hAnsi="Arial" w:cs="Arial"/>
          <w:sz w:val="20"/>
          <w:szCs w:val="20"/>
        </w:rPr>
        <w:t xml:space="preserve">34.837,63 </w:t>
      </w:r>
      <w:r w:rsidRPr="00A705F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="00773BBB">
        <w:rPr>
          <w:rFonts w:ascii="Arial" w:hAnsi="Arial" w:cs="Arial"/>
          <w:sz w:val="20"/>
          <w:szCs w:val="20"/>
        </w:rPr>
        <w:t>koji će se pokriti iz naslova prihodi iz nadležnog proračuna Općine Đurmanec.</w:t>
      </w:r>
    </w:p>
    <w:p w14:paraId="22F69078" w14:textId="77777777" w:rsidR="00AF0808" w:rsidRDefault="00AF0808" w:rsidP="005B413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</w:rPr>
      </w:pPr>
    </w:p>
    <w:p w14:paraId="68110F1A" w14:textId="77777777" w:rsidR="00AF0808" w:rsidRPr="006A2B94" w:rsidRDefault="00AF0808" w:rsidP="005B4137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</w:rPr>
      </w:pPr>
    </w:p>
    <w:p w14:paraId="6EC7A09B" w14:textId="5251850D" w:rsidR="00AF0808" w:rsidRPr="00773BBB" w:rsidRDefault="00AF0808" w:rsidP="00773BBB">
      <w:pPr>
        <w:pStyle w:val="Bezproreda"/>
        <w:numPr>
          <w:ilvl w:val="0"/>
          <w:numId w:val="7"/>
        </w:numPr>
        <w:ind w:right="1"/>
        <w:jc w:val="both"/>
        <w:rPr>
          <w:rFonts w:ascii="Arial" w:hAnsi="Arial" w:cs="Arial"/>
          <w:bCs/>
        </w:rPr>
      </w:pPr>
      <w:r w:rsidRPr="00AB7364">
        <w:rPr>
          <w:rFonts w:ascii="Arial" w:hAnsi="Arial" w:cs="Arial"/>
          <w:b/>
        </w:rPr>
        <w:t xml:space="preserve">OBRAZLOŽENJE RAČUNA RASHODA I POSEBNOG DIJELA PRORAČUNA OPĆINE </w:t>
      </w:r>
      <w:r w:rsidR="00A164D4">
        <w:rPr>
          <w:rFonts w:ascii="Arial" w:hAnsi="Arial" w:cs="Arial"/>
          <w:b/>
        </w:rPr>
        <w:t>ĐURMANEC</w:t>
      </w:r>
    </w:p>
    <w:p w14:paraId="2E4A8B7E" w14:textId="77777777" w:rsidR="00773BBB" w:rsidRPr="00773BBB" w:rsidRDefault="00773BBB" w:rsidP="00AB7870">
      <w:pPr>
        <w:pStyle w:val="Bezproreda"/>
        <w:ind w:left="720" w:right="1"/>
        <w:jc w:val="both"/>
        <w:rPr>
          <w:rFonts w:ascii="Arial" w:hAnsi="Arial" w:cs="Arial"/>
          <w:bCs/>
        </w:rPr>
      </w:pPr>
    </w:p>
    <w:p w14:paraId="7B69526A" w14:textId="47599D1B" w:rsidR="00AF0808" w:rsidRDefault="00AF0808" w:rsidP="005B4137">
      <w:pPr>
        <w:pStyle w:val="Odlomakpopisa"/>
        <w:spacing w:after="0" w:line="240" w:lineRule="auto"/>
        <w:ind w:left="0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Ukupno rashodi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poslovanja i rashodi za nabavku nefinancijske imovine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za 202</w:t>
      </w:r>
      <w:r w:rsidR="00E5452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 godinu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773BB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O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pćine </w:t>
      </w:r>
      <w:r w:rsidR="00A164D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Đurmanec 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 proračunsk</w:t>
      </w:r>
      <w:r w:rsidR="00A164D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og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korisnika Dječjeg vrtića </w:t>
      </w:r>
      <w:r w:rsidR="00A164D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Đurmanec 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planirani</w:t>
      </w:r>
      <w:r w:rsidRPr="005366DD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</w:t>
      </w:r>
      <w:r w:rsidR="00A164D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od </w:t>
      </w:r>
      <w:r w:rsidR="00E5452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9.456.092,99</w:t>
      </w:r>
      <w:r w:rsidR="00F902E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F902E6" w:rsidRPr="007F5588">
        <w:rPr>
          <w:rFonts w:ascii="Arial" w:eastAsiaTheme="minorEastAsia" w:hAnsi="Arial" w:cs="Arial"/>
          <w:sz w:val="20"/>
        </w:rPr>
        <w:t>€</w:t>
      </w:r>
      <w:r w:rsidR="00F902E6">
        <w:rPr>
          <w:rFonts w:ascii="Arial" w:eastAsiaTheme="minorEastAsia" w:hAnsi="Arial" w:cs="Arial"/>
          <w:sz w:val="20"/>
        </w:rPr>
        <w:t xml:space="preserve"> </w:t>
      </w:r>
      <w:r w:rsidR="00E5452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povećavaju se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A164D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. Izmjenom i dopunom proračuna u iznosu od </w:t>
      </w:r>
      <w:r w:rsidR="00E5452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757.632,93 </w:t>
      </w:r>
      <w:r w:rsidR="00F902E6" w:rsidRPr="007F558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te</w:t>
      </w:r>
      <w:r w:rsidR="00F902E6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sada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iznos</w:t>
      </w:r>
      <w:r w:rsidR="00773BB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E5452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10.213.725,92 </w:t>
      </w:r>
      <w:r w:rsidR="00F902E6" w:rsidRPr="007F5588">
        <w:rPr>
          <w:rFonts w:ascii="Arial" w:eastAsiaTheme="minorEastAsia" w:hAnsi="Arial" w:cs="Arial"/>
          <w:sz w:val="20"/>
        </w:rPr>
        <w:t>€</w:t>
      </w:r>
      <w:r w:rsidR="00F902E6">
        <w:rPr>
          <w:rFonts w:ascii="Arial" w:eastAsiaTheme="minorEastAsia" w:hAnsi="Arial" w:cs="Arial"/>
          <w:sz w:val="20"/>
        </w:rPr>
        <w:t>.</w:t>
      </w:r>
    </w:p>
    <w:p w14:paraId="7008A4A1" w14:textId="77777777" w:rsidR="00773BBB" w:rsidRDefault="00773BBB" w:rsidP="005B4137">
      <w:pPr>
        <w:pStyle w:val="Odlomakpopisa"/>
        <w:spacing w:after="0" w:line="240" w:lineRule="auto"/>
        <w:ind w:left="567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830D979" w14:textId="77777777" w:rsidR="00AB7870" w:rsidRPr="00E5452F" w:rsidRDefault="00AB7870" w:rsidP="00E5452F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</w:rPr>
      </w:pPr>
    </w:p>
    <w:p w14:paraId="3D283130" w14:textId="77777777" w:rsidR="00AF0808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/>
          <w:i/>
          <w:sz w:val="20"/>
        </w:rPr>
      </w:pPr>
    </w:p>
    <w:p w14:paraId="49F3C325" w14:textId="32518E0A" w:rsidR="00AF0808" w:rsidRPr="00950F9B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/>
          <w:i/>
          <w:sz w:val="20"/>
        </w:rPr>
      </w:pPr>
      <w:r w:rsidRPr="00950F9B">
        <w:rPr>
          <w:rFonts w:ascii="Arial" w:hAnsi="Arial" w:cs="Arial"/>
          <w:b/>
          <w:i/>
          <w:sz w:val="20"/>
        </w:rPr>
        <w:t>GLAVA: 01</w:t>
      </w:r>
      <w:r w:rsidR="00773BBB">
        <w:rPr>
          <w:rFonts w:ascii="Arial" w:hAnsi="Arial" w:cs="Arial"/>
          <w:b/>
          <w:i/>
          <w:sz w:val="20"/>
        </w:rPr>
        <w:t xml:space="preserve"> OPĆINA ĐURMANEC- OPĆE JAVNE USLUGE</w:t>
      </w:r>
    </w:p>
    <w:p w14:paraId="279251F0" w14:textId="77777777" w:rsidR="00AF0808" w:rsidRPr="00B344E1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Cs/>
          <w:i/>
          <w:sz w:val="20"/>
        </w:rPr>
      </w:pPr>
    </w:p>
    <w:p w14:paraId="335E2274" w14:textId="2FA191A9" w:rsidR="00AF0808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/>
          <w:bCs/>
          <w:sz w:val="20"/>
          <w:u w:val="single"/>
        </w:rPr>
      </w:pPr>
      <w:r w:rsidRPr="003C485A">
        <w:rPr>
          <w:rFonts w:ascii="Arial" w:hAnsi="Arial" w:cs="Arial"/>
          <w:b/>
          <w:bCs/>
          <w:sz w:val="20"/>
          <w:u w:val="single"/>
        </w:rPr>
        <w:t xml:space="preserve">PROGRAM 1001  </w:t>
      </w:r>
      <w:r w:rsidR="00FC11BC">
        <w:rPr>
          <w:rFonts w:ascii="Arial" w:hAnsi="Arial" w:cs="Arial"/>
          <w:b/>
          <w:bCs/>
          <w:sz w:val="20"/>
          <w:u w:val="single"/>
        </w:rPr>
        <w:t xml:space="preserve">JAVNA UPRAVA I ADMINISTRACIJA </w:t>
      </w:r>
    </w:p>
    <w:p w14:paraId="3D5C93CF" w14:textId="77777777" w:rsidR="00AF0808" w:rsidRPr="00660A47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34E8CF86" w14:textId="77777777" w:rsidR="00941335" w:rsidRDefault="00941335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60642B9F" w14:textId="618408F7" w:rsidR="00AF0808" w:rsidRPr="00AB7870" w:rsidRDefault="00AF0808" w:rsidP="00E545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 w:rsidRPr="00660A47">
        <w:rPr>
          <w:rFonts w:ascii="Arial" w:eastAsiaTheme="minorEastAsia" w:hAnsi="Arial" w:cs="Arial"/>
          <w:sz w:val="20"/>
        </w:rPr>
        <w:t>Ukupno planirana sredstva za 2</w:t>
      </w:r>
      <w:r>
        <w:rPr>
          <w:rFonts w:ascii="Arial" w:eastAsiaTheme="minorEastAsia" w:hAnsi="Arial" w:cs="Arial"/>
          <w:sz w:val="20"/>
        </w:rPr>
        <w:t>02</w:t>
      </w:r>
      <w:r w:rsidR="00E5452F">
        <w:rPr>
          <w:rFonts w:ascii="Arial" w:eastAsiaTheme="minorEastAsia" w:hAnsi="Arial" w:cs="Arial"/>
          <w:sz w:val="20"/>
        </w:rPr>
        <w:t>6</w:t>
      </w:r>
      <w:r w:rsidRPr="00660A47">
        <w:rPr>
          <w:rFonts w:ascii="Arial" w:eastAsiaTheme="minorEastAsia" w:hAnsi="Arial" w:cs="Arial"/>
          <w:sz w:val="20"/>
        </w:rPr>
        <w:t xml:space="preserve">. godinu </w:t>
      </w:r>
      <w:r>
        <w:rPr>
          <w:rFonts w:ascii="Arial" w:eastAsiaTheme="minorEastAsia" w:hAnsi="Arial" w:cs="Arial"/>
          <w:sz w:val="20"/>
        </w:rPr>
        <w:t xml:space="preserve">u iznosu od </w:t>
      </w:r>
      <w:r w:rsidR="00E5452F">
        <w:rPr>
          <w:rFonts w:ascii="Arial" w:eastAsiaTheme="minorEastAsia" w:hAnsi="Arial" w:cs="Arial"/>
          <w:sz w:val="20"/>
        </w:rPr>
        <w:t>666.391,93</w:t>
      </w:r>
      <w:r w:rsidR="00941335">
        <w:rPr>
          <w:rFonts w:ascii="Arial" w:eastAsiaTheme="minorEastAsia" w:hAnsi="Arial" w:cs="Arial"/>
          <w:sz w:val="20"/>
        </w:rPr>
        <w:t xml:space="preserve"> </w:t>
      </w:r>
      <w:r w:rsidRPr="006A2B94">
        <w:rPr>
          <w:rFonts w:ascii="Arial" w:eastAsiaTheme="minorEastAsia" w:hAnsi="Arial" w:cs="Arial"/>
          <w:sz w:val="20"/>
        </w:rPr>
        <w:t xml:space="preserve">€, </w:t>
      </w:r>
      <w:r w:rsidR="008F52BE">
        <w:rPr>
          <w:rFonts w:ascii="Arial" w:eastAsiaTheme="minorEastAsia" w:hAnsi="Arial" w:cs="Arial"/>
          <w:sz w:val="20"/>
        </w:rPr>
        <w:t xml:space="preserve">povećavaju </w:t>
      </w:r>
      <w:r w:rsidR="00941335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se za iznos od </w:t>
      </w:r>
      <w:r w:rsidR="00E5452F">
        <w:rPr>
          <w:rFonts w:ascii="Arial" w:eastAsiaTheme="minorEastAsia" w:hAnsi="Arial" w:cs="Arial"/>
          <w:sz w:val="20"/>
        </w:rPr>
        <w:t>52.672,77</w:t>
      </w:r>
      <w:r w:rsidR="00FC11BC">
        <w:rPr>
          <w:rFonts w:ascii="Arial" w:eastAsiaTheme="minorEastAsia" w:hAnsi="Arial" w:cs="Arial"/>
          <w:sz w:val="20"/>
        </w:rPr>
        <w:t xml:space="preserve"> </w:t>
      </w:r>
      <w:r w:rsidRPr="006A2B9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 a o</w:t>
      </w:r>
      <w:r w:rsidRPr="00660A47">
        <w:rPr>
          <w:rFonts w:ascii="Arial" w:eastAsiaTheme="minorEastAsia" w:hAnsi="Arial" w:cs="Arial"/>
          <w:sz w:val="20"/>
        </w:rPr>
        <w:t>dnose se n</w:t>
      </w:r>
      <w:r w:rsidR="00AB7870">
        <w:rPr>
          <w:rFonts w:ascii="Arial" w:eastAsiaTheme="minorEastAsia" w:hAnsi="Arial" w:cs="Arial"/>
          <w:sz w:val="20"/>
        </w:rPr>
        <w:t>a</w:t>
      </w:r>
      <w:r w:rsidR="008F52BE">
        <w:rPr>
          <w:rFonts w:ascii="Arial" w:eastAsiaTheme="minorEastAsia" w:hAnsi="Arial" w:cs="Arial"/>
          <w:sz w:val="20"/>
        </w:rPr>
        <w:t xml:space="preserve"> rashode za zaposlene odnosno na </w:t>
      </w:r>
      <w:r w:rsidR="00E5452F">
        <w:rPr>
          <w:rFonts w:ascii="Arial" w:eastAsiaTheme="minorEastAsia" w:hAnsi="Arial" w:cs="Arial"/>
          <w:sz w:val="20"/>
        </w:rPr>
        <w:t xml:space="preserve"> rashode za ugovore od djelu u iznosu od 13.000,00 </w:t>
      </w:r>
      <w:r w:rsidR="00E5452F" w:rsidRPr="00160BE4">
        <w:rPr>
          <w:rFonts w:ascii="Arial" w:eastAsiaTheme="minorEastAsia" w:hAnsi="Arial" w:cs="Arial"/>
          <w:sz w:val="20"/>
        </w:rPr>
        <w:t>€</w:t>
      </w:r>
      <w:r w:rsidR="00E5452F">
        <w:rPr>
          <w:rFonts w:ascii="Arial" w:eastAsiaTheme="minorEastAsia" w:hAnsi="Arial" w:cs="Arial"/>
          <w:sz w:val="20"/>
        </w:rPr>
        <w:t>,rashodi za zdravstvene preglede zaposlenika u iznosu od 2.672,77</w:t>
      </w:r>
      <w:r w:rsidR="00E5452F" w:rsidRPr="00160BE4">
        <w:rPr>
          <w:rFonts w:ascii="Arial" w:eastAsiaTheme="minorEastAsia" w:hAnsi="Arial" w:cs="Arial"/>
          <w:sz w:val="20"/>
        </w:rPr>
        <w:t>€</w:t>
      </w:r>
      <w:r w:rsidR="00E5452F">
        <w:rPr>
          <w:rFonts w:ascii="Arial" w:eastAsiaTheme="minorEastAsia" w:hAnsi="Arial" w:cs="Arial"/>
          <w:sz w:val="20"/>
        </w:rPr>
        <w:t xml:space="preserve"> ,  rashodi za izradu urbanističkog plana uređenja poslovne zone Macelj u iznosu od 25.000,00 </w:t>
      </w:r>
      <w:r w:rsidR="00E5452F" w:rsidRPr="00160BE4">
        <w:rPr>
          <w:rFonts w:ascii="Arial" w:eastAsiaTheme="minorEastAsia" w:hAnsi="Arial" w:cs="Arial"/>
          <w:sz w:val="20"/>
        </w:rPr>
        <w:t>€</w:t>
      </w:r>
      <w:r w:rsidR="00E5452F">
        <w:rPr>
          <w:rFonts w:ascii="Arial" w:eastAsiaTheme="minorEastAsia" w:hAnsi="Arial" w:cs="Arial"/>
          <w:sz w:val="20"/>
        </w:rPr>
        <w:t xml:space="preserve"> te rashodi za nabavu nadzorne opreme tj. kamera za Mjesno groblje i Šetnicu ''Željko Pavić''. </w:t>
      </w:r>
    </w:p>
    <w:p w14:paraId="223B8E17" w14:textId="6FFF64AA" w:rsidR="00AF0808" w:rsidRPr="00A70070" w:rsidRDefault="00AF0808" w:rsidP="005B413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bCs/>
          <w:sz w:val="20"/>
        </w:rPr>
      </w:pPr>
      <w:r w:rsidRPr="00A70070">
        <w:rPr>
          <w:rFonts w:ascii="Arial" w:hAnsi="Arial" w:cs="Arial"/>
          <w:bCs/>
          <w:sz w:val="20"/>
        </w:rPr>
        <w:t xml:space="preserve"> 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3"/>
      </w:tblGrid>
      <w:tr w:rsidR="00AF0808" w14:paraId="61CFBEA6" w14:textId="77777777" w:rsidTr="00535D63">
        <w:trPr>
          <w:trHeight w:val="2368"/>
        </w:trPr>
        <w:tc>
          <w:tcPr>
            <w:tcW w:w="13173" w:type="dxa"/>
          </w:tcPr>
          <w:p w14:paraId="530B5E8E" w14:textId="05176D16" w:rsidR="00FC11BC" w:rsidRPr="00FC11BC" w:rsidRDefault="00FC11BC" w:rsidP="005B4137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sz w:val="20"/>
                <w:u w:val="single"/>
              </w:rPr>
            </w:pPr>
            <w:r w:rsidRPr="00FC11BC">
              <w:rPr>
                <w:rFonts w:ascii="Arial" w:eastAsiaTheme="minorEastAsia" w:hAnsi="Arial" w:cs="Arial"/>
                <w:sz w:val="20"/>
                <w:u w:val="single"/>
              </w:rPr>
              <w:lastRenderedPageBreak/>
              <w:t xml:space="preserve">A100104 Intelektualne i osobne usluge </w:t>
            </w:r>
          </w:p>
          <w:p w14:paraId="34C8ABE3" w14:textId="00890FDC" w:rsidR="00535D63" w:rsidRDefault="00FC11BC" w:rsidP="00E5452F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sz w:val="20"/>
              </w:rPr>
            </w:pPr>
            <w:r w:rsidRPr="00660A47">
              <w:rPr>
                <w:rFonts w:ascii="Arial" w:eastAsiaTheme="minorEastAsia" w:hAnsi="Arial" w:cs="Arial"/>
                <w:sz w:val="20"/>
              </w:rPr>
              <w:t>Ukupno planirana sredstva za 2</w:t>
            </w:r>
            <w:r>
              <w:rPr>
                <w:rFonts w:ascii="Arial" w:eastAsiaTheme="minorEastAsia" w:hAnsi="Arial" w:cs="Arial"/>
                <w:sz w:val="20"/>
              </w:rPr>
              <w:t>02</w:t>
            </w:r>
            <w:r w:rsidR="00E5452F">
              <w:rPr>
                <w:rFonts w:ascii="Arial" w:eastAsiaTheme="minorEastAsia" w:hAnsi="Arial" w:cs="Arial"/>
                <w:sz w:val="20"/>
              </w:rPr>
              <w:t>6</w:t>
            </w:r>
            <w:r w:rsidRPr="00660A47">
              <w:rPr>
                <w:rFonts w:ascii="Arial" w:eastAsiaTheme="minorEastAsia" w:hAnsi="Arial" w:cs="Arial"/>
                <w:sz w:val="20"/>
              </w:rPr>
              <w:t xml:space="preserve">. godinu </w:t>
            </w:r>
            <w:r>
              <w:rPr>
                <w:rFonts w:ascii="Arial" w:eastAsiaTheme="minorEastAsia" w:hAnsi="Arial" w:cs="Arial"/>
                <w:sz w:val="20"/>
              </w:rPr>
              <w:t xml:space="preserve">u iznosu od </w:t>
            </w:r>
            <w:r w:rsidR="00E5452F">
              <w:rPr>
                <w:rFonts w:ascii="Arial" w:eastAsiaTheme="minorEastAsia" w:hAnsi="Arial" w:cs="Arial"/>
                <w:sz w:val="20"/>
              </w:rPr>
              <w:t>119.440,84</w:t>
            </w:r>
            <w:r w:rsidR="008F52BE"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6A2B94">
              <w:rPr>
                <w:rFonts w:ascii="Arial" w:eastAsiaTheme="minorEastAsia" w:hAnsi="Arial" w:cs="Arial"/>
                <w:sz w:val="20"/>
              </w:rPr>
              <w:t xml:space="preserve">€, </w:t>
            </w:r>
            <w:r w:rsidR="00535D63">
              <w:rPr>
                <w:rFonts w:ascii="Arial" w:eastAsiaTheme="minorEastAsia" w:hAnsi="Arial" w:cs="Arial"/>
                <w:sz w:val="20"/>
              </w:rPr>
              <w:t xml:space="preserve">povećavaju </w:t>
            </w:r>
            <w:r>
              <w:rPr>
                <w:rFonts w:ascii="Arial" w:eastAsiaTheme="minorEastAsia" w:hAnsi="Arial" w:cs="Arial"/>
                <w:sz w:val="20"/>
              </w:rPr>
              <w:t xml:space="preserve"> se za iznos od </w:t>
            </w:r>
            <w:r w:rsidR="00E5452F">
              <w:rPr>
                <w:rFonts w:ascii="Arial" w:eastAsiaTheme="minorEastAsia" w:hAnsi="Arial" w:cs="Arial"/>
                <w:sz w:val="20"/>
              </w:rPr>
              <w:t xml:space="preserve">38.000,00 </w:t>
            </w:r>
            <w:r w:rsidRPr="006A2B94">
              <w:rPr>
                <w:rFonts w:ascii="Arial" w:eastAsiaTheme="minorEastAsia" w:hAnsi="Arial" w:cs="Arial"/>
                <w:sz w:val="20"/>
              </w:rPr>
              <w:t>€</w:t>
            </w:r>
            <w:r w:rsidR="00E5452F">
              <w:rPr>
                <w:rFonts w:ascii="Arial" w:eastAsiaTheme="minorEastAsia" w:hAnsi="Arial" w:cs="Arial"/>
                <w:sz w:val="20"/>
              </w:rPr>
              <w:t>.</w:t>
            </w:r>
          </w:p>
          <w:p w14:paraId="764D42FB" w14:textId="265FA5A9" w:rsidR="007E31B9" w:rsidRPr="007E31B9" w:rsidRDefault="007E31B9" w:rsidP="005B4137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sz w:val="20"/>
                <w:u w:val="single"/>
              </w:rPr>
            </w:pPr>
            <w:r w:rsidRPr="007E31B9">
              <w:rPr>
                <w:rFonts w:ascii="Arial" w:eastAsiaTheme="minorEastAsia" w:hAnsi="Arial" w:cs="Arial"/>
                <w:sz w:val="20"/>
                <w:u w:val="single"/>
              </w:rPr>
              <w:t xml:space="preserve">K100101 Nabava nefinancijske imovine </w:t>
            </w:r>
          </w:p>
          <w:p w14:paraId="22C56BC6" w14:textId="49FA595B" w:rsidR="00AF0808" w:rsidRDefault="007E31B9" w:rsidP="00535D6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sz w:val="20"/>
              </w:rPr>
            </w:pPr>
            <w:r w:rsidRPr="00660A47">
              <w:rPr>
                <w:rFonts w:ascii="Arial" w:eastAsiaTheme="minorEastAsia" w:hAnsi="Arial" w:cs="Arial"/>
                <w:sz w:val="20"/>
              </w:rPr>
              <w:t>Ukupno planirana sredstva za 2</w:t>
            </w:r>
            <w:r>
              <w:rPr>
                <w:rFonts w:ascii="Arial" w:eastAsiaTheme="minorEastAsia" w:hAnsi="Arial" w:cs="Arial"/>
                <w:sz w:val="20"/>
              </w:rPr>
              <w:t>02</w:t>
            </w:r>
            <w:r w:rsidR="00E5452F">
              <w:rPr>
                <w:rFonts w:ascii="Arial" w:eastAsiaTheme="minorEastAsia" w:hAnsi="Arial" w:cs="Arial"/>
                <w:sz w:val="20"/>
              </w:rPr>
              <w:t>6</w:t>
            </w:r>
            <w:r w:rsidRPr="00660A47">
              <w:rPr>
                <w:rFonts w:ascii="Arial" w:eastAsiaTheme="minorEastAsia" w:hAnsi="Arial" w:cs="Arial"/>
                <w:sz w:val="20"/>
              </w:rPr>
              <w:t xml:space="preserve">. godinu </w:t>
            </w:r>
            <w:r>
              <w:rPr>
                <w:rFonts w:ascii="Arial" w:eastAsiaTheme="minorEastAsia" w:hAnsi="Arial" w:cs="Arial"/>
                <w:sz w:val="20"/>
              </w:rPr>
              <w:t xml:space="preserve">u iznosu od </w:t>
            </w:r>
            <w:r w:rsidR="00535D63">
              <w:rPr>
                <w:rFonts w:ascii="Arial" w:eastAsiaTheme="minorEastAsia" w:hAnsi="Arial" w:cs="Arial"/>
                <w:sz w:val="20"/>
              </w:rPr>
              <w:t>11.052,62</w:t>
            </w:r>
            <w:r>
              <w:rPr>
                <w:rFonts w:ascii="Arial" w:eastAsiaTheme="minorEastAsia" w:hAnsi="Arial" w:cs="Arial"/>
                <w:sz w:val="20"/>
              </w:rPr>
              <w:t xml:space="preserve"> </w:t>
            </w:r>
            <w:r w:rsidRPr="006A2B94">
              <w:rPr>
                <w:rFonts w:ascii="Arial" w:eastAsiaTheme="minorEastAsia" w:hAnsi="Arial" w:cs="Arial"/>
                <w:sz w:val="20"/>
              </w:rPr>
              <w:t xml:space="preserve">€, </w:t>
            </w:r>
            <w:r w:rsidR="006B581F">
              <w:rPr>
                <w:rFonts w:ascii="Arial" w:eastAsiaTheme="minorEastAsia" w:hAnsi="Arial" w:cs="Arial"/>
                <w:sz w:val="20"/>
              </w:rPr>
              <w:t xml:space="preserve">povećavaju </w:t>
            </w:r>
            <w:r>
              <w:rPr>
                <w:rFonts w:ascii="Arial" w:eastAsiaTheme="minorEastAsia" w:hAnsi="Arial" w:cs="Arial"/>
                <w:sz w:val="20"/>
              </w:rPr>
              <w:t xml:space="preserve">se za iznos od </w:t>
            </w:r>
            <w:r w:rsidR="006B581F">
              <w:rPr>
                <w:rFonts w:ascii="Arial" w:eastAsiaTheme="minorEastAsia" w:hAnsi="Arial" w:cs="Arial"/>
                <w:sz w:val="20"/>
              </w:rPr>
              <w:t xml:space="preserve">12.000,00 </w:t>
            </w:r>
            <w:r w:rsidRPr="006A2B94">
              <w:rPr>
                <w:rFonts w:ascii="Arial" w:eastAsiaTheme="minorEastAsia" w:hAnsi="Arial" w:cs="Arial"/>
                <w:sz w:val="20"/>
              </w:rPr>
              <w:t>€</w:t>
            </w:r>
            <w:r w:rsidR="006B581F">
              <w:rPr>
                <w:rFonts w:ascii="Arial" w:eastAsiaTheme="minorEastAsia" w:hAnsi="Arial" w:cs="Arial"/>
                <w:sz w:val="20"/>
              </w:rPr>
              <w:t>.</w:t>
            </w:r>
          </w:p>
          <w:p w14:paraId="7FB4D08A" w14:textId="77777777" w:rsidR="00535D63" w:rsidRPr="00535D63" w:rsidRDefault="00535D63" w:rsidP="00535D6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b/>
                <w:bCs/>
                <w:sz w:val="20"/>
              </w:rPr>
            </w:pPr>
          </w:p>
          <w:p w14:paraId="49F05AEC" w14:textId="77777777" w:rsidR="00535D63" w:rsidRDefault="00535D63" w:rsidP="00535D63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b/>
                <w:bCs/>
                <w:sz w:val="20"/>
              </w:rPr>
            </w:pPr>
            <w:r w:rsidRPr="00535D63">
              <w:rPr>
                <w:rFonts w:ascii="Arial" w:eastAsiaTheme="minorEastAsia" w:hAnsi="Arial" w:cs="Arial"/>
                <w:b/>
                <w:bCs/>
                <w:sz w:val="20"/>
              </w:rPr>
              <w:t>PROGRAM 1002 OPĆINSKO VIJEĆE I RADNA TIJELA</w:t>
            </w:r>
          </w:p>
          <w:p w14:paraId="58D44108" w14:textId="63346282" w:rsidR="00535D63" w:rsidRPr="00AE23AE" w:rsidRDefault="00535D63" w:rsidP="00AE23AE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Theme="minorEastAsia" w:hAnsi="Arial" w:cs="Arial"/>
                <w:sz w:val="20"/>
              </w:rPr>
            </w:pPr>
            <w:r w:rsidRPr="00660A47">
              <w:rPr>
                <w:rFonts w:ascii="Arial" w:eastAsiaTheme="minorEastAsia" w:hAnsi="Arial" w:cs="Arial"/>
                <w:sz w:val="20"/>
              </w:rPr>
              <w:t>Ukupno planirana sredstva za 2</w:t>
            </w:r>
            <w:r>
              <w:rPr>
                <w:rFonts w:ascii="Arial" w:eastAsiaTheme="minorEastAsia" w:hAnsi="Arial" w:cs="Arial"/>
                <w:sz w:val="20"/>
              </w:rPr>
              <w:t>02</w:t>
            </w:r>
            <w:r w:rsidR="00A4055C">
              <w:rPr>
                <w:rFonts w:ascii="Arial" w:eastAsiaTheme="minorEastAsia" w:hAnsi="Arial" w:cs="Arial"/>
                <w:sz w:val="20"/>
              </w:rPr>
              <w:t>6</w:t>
            </w:r>
            <w:r w:rsidRPr="00660A47">
              <w:rPr>
                <w:rFonts w:ascii="Arial" w:eastAsiaTheme="minorEastAsia" w:hAnsi="Arial" w:cs="Arial"/>
                <w:sz w:val="20"/>
              </w:rPr>
              <w:t xml:space="preserve">. godinu </w:t>
            </w:r>
            <w:r>
              <w:rPr>
                <w:rFonts w:ascii="Arial" w:eastAsiaTheme="minorEastAsia" w:hAnsi="Arial" w:cs="Arial"/>
                <w:sz w:val="20"/>
              </w:rPr>
              <w:t xml:space="preserve">u iznosu od </w:t>
            </w:r>
            <w:r w:rsidR="00A4055C">
              <w:rPr>
                <w:rFonts w:ascii="Arial" w:eastAsiaTheme="minorEastAsia" w:hAnsi="Arial" w:cs="Arial"/>
                <w:sz w:val="20"/>
              </w:rPr>
              <w:t xml:space="preserve">17.954,07 </w:t>
            </w:r>
            <w:r w:rsidR="00A4055C" w:rsidRPr="006A2B94">
              <w:rPr>
                <w:rFonts w:ascii="Arial" w:eastAsiaTheme="minorEastAsia" w:hAnsi="Arial" w:cs="Arial"/>
                <w:sz w:val="20"/>
              </w:rPr>
              <w:t>€</w:t>
            </w:r>
            <w:r w:rsidR="00A4055C">
              <w:rPr>
                <w:rFonts w:ascii="Arial" w:eastAsiaTheme="minorEastAsia" w:hAnsi="Arial" w:cs="Arial"/>
                <w:sz w:val="20"/>
              </w:rPr>
              <w:t>.</w:t>
            </w:r>
          </w:p>
        </w:tc>
      </w:tr>
    </w:tbl>
    <w:p w14:paraId="474158D1" w14:textId="28E50E1C" w:rsidR="00F95020" w:rsidRDefault="00F95020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bookmarkStart w:id="14" w:name="_Hlk169755357"/>
      <w:r w:rsidRPr="00F95020">
        <w:rPr>
          <w:rFonts w:ascii="Arial" w:hAnsi="Arial" w:cs="Arial"/>
          <w:b/>
          <w:bCs/>
          <w:sz w:val="20"/>
          <w:szCs w:val="20"/>
        </w:rPr>
        <w:t xml:space="preserve">PROGRAM 1004 MANIFESTACIJE I OBLJETNICE </w:t>
      </w:r>
    </w:p>
    <w:p w14:paraId="3871A501" w14:textId="77777777" w:rsidR="00F95020" w:rsidRPr="00660A47" w:rsidRDefault="00F95020" w:rsidP="005B4137">
      <w:pPr>
        <w:jc w:val="both"/>
        <w:rPr>
          <w:rFonts w:ascii="Arial" w:hAnsi="Arial" w:cs="Arial"/>
          <w:sz w:val="20"/>
          <w:u w:val="single"/>
        </w:rPr>
      </w:pPr>
      <w:bookmarkStart w:id="15" w:name="_Hlk184285474"/>
      <w:r w:rsidRPr="00660A47">
        <w:rPr>
          <w:rFonts w:ascii="Arial" w:hAnsi="Arial" w:cs="Arial"/>
          <w:sz w:val="20"/>
          <w:u w:val="single"/>
        </w:rPr>
        <w:t>Raspodijeljen je na slijedeće aktivnosti:</w:t>
      </w:r>
    </w:p>
    <w:bookmarkEnd w:id="15"/>
    <w:p w14:paraId="4232E4DE" w14:textId="0B17111E" w:rsidR="00AF0808" w:rsidRPr="00941335" w:rsidRDefault="00F95020" w:rsidP="00941335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100203 OBILJEŽAVANJE PRIGODNIH DATUMA  </w:t>
      </w:r>
      <w:r w:rsidRPr="00825A62">
        <w:rPr>
          <w:rFonts w:ascii="Arial" w:hAnsi="Arial" w:cs="Arial"/>
          <w:sz w:val="20"/>
          <w:szCs w:val="20"/>
        </w:rPr>
        <w:t xml:space="preserve">početni plan Proračuna </w:t>
      </w:r>
      <w:r w:rsidR="00A4055C">
        <w:rPr>
          <w:rFonts w:ascii="Arial" w:hAnsi="Arial" w:cs="Arial"/>
          <w:sz w:val="20"/>
          <w:szCs w:val="20"/>
        </w:rPr>
        <w:t xml:space="preserve">42.700,00 </w:t>
      </w:r>
      <w:r w:rsidRPr="00825A62">
        <w:rPr>
          <w:rFonts w:ascii="Arial" w:hAnsi="Arial" w:cs="Arial"/>
          <w:sz w:val="20"/>
          <w:szCs w:val="20"/>
        </w:rPr>
        <w:t xml:space="preserve">€ </w:t>
      </w:r>
      <w:bookmarkEnd w:id="14"/>
    </w:p>
    <w:tbl>
      <w:tblPr>
        <w:tblStyle w:val="Reetkatablice"/>
        <w:tblpPr w:leftFromText="180" w:rightFromText="180" w:vertAnchor="text" w:horzAnchor="margin" w:tblpY="582"/>
        <w:tblOverlap w:val="nev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000BCD" w:rsidRPr="005B72CE" w14:paraId="3631DD1A" w14:textId="77777777" w:rsidTr="00000BCD">
        <w:tc>
          <w:tcPr>
            <w:tcW w:w="14317" w:type="dxa"/>
          </w:tcPr>
          <w:p w14:paraId="5ADB62E2" w14:textId="77777777" w:rsidR="00000BCD" w:rsidRDefault="00000BCD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PROGRAM 1006 ORGANIZIRANJE I PROVOĐENJE ZAŠTITE I SPAŠAVANJE</w:t>
            </w:r>
          </w:p>
          <w:p w14:paraId="2D6D54CA" w14:textId="77777777" w:rsidR="00000BCD" w:rsidRPr="00F95020" w:rsidRDefault="00000BCD" w:rsidP="005B4137">
            <w:pPr>
              <w:jc w:val="both"/>
              <w:rPr>
                <w:rFonts w:ascii="Arial" w:hAnsi="Arial" w:cs="Arial"/>
                <w:sz w:val="20"/>
                <w:u w:val="single"/>
              </w:rPr>
            </w:pPr>
            <w:r w:rsidRPr="00F95020">
              <w:rPr>
                <w:rFonts w:ascii="Arial" w:hAnsi="Arial" w:cs="Arial"/>
                <w:sz w:val="20"/>
                <w:u w:val="single"/>
              </w:rPr>
              <w:t>Raspodijeljen je na slijedeće aktivnosti:</w:t>
            </w:r>
          </w:p>
          <w:p w14:paraId="565A974F" w14:textId="519AF284" w:rsidR="00000BCD" w:rsidRDefault="00000BCD" w:rsidP="00A405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F95020">
              <w:rPr>
                <w:rFonts w:ascii="Arial" w:hAnsi="Arial" w:cs="Arial"/>
                <w:bCs/>
                <w:sz w:val="20"/>
              </w:rPr>
              <w:t>A100301 Osnovna djelatnost zaštite od požara</w:t>
            </w:r>
            <w:r>
              <w:rPr>
                <w:rFonts w:ascii="Arial" w:hAnsi="Arial" w:cs="Arial"/>
                <w:bCs/>
                <w:sz w:val="20"/>
              </w:rPr>
              <w:t xml:space="preserve"> – početni plan Proračuna </w:t>
            </w:r>
            <w:r w:rsidR="00A4055C">
              <w:rPr>
                <w:rFonts w:ascii="Arial" w:hAnsi="Arial" w:cs="Arial"/>
                <w:bCs/>
                <w:sz w:val="20"/>
              </w:rPr>
              <w:t xml:space="preserve">93.428,02 </w:t>
            </w:r>
            <w:r w:rsidRPr="00825A62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</w:p>
          <w:p w14:paraId="7403AAEF" w14:textId="79E889B9" w:rsidR="00FD689C" w:rsidRDefault="00FD689C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A100303 Civilna zaštita –</w:t>
            </w:r>
            <w:r w:rsidR="00A4055C">
              <w:rPr>
                <w:rFonts w:ascii="Arial" w:hAnsi="Arial" w:cs="Arial"/>
                <w:sz w:val="20"/>
              </w:rPr>
              <w:t xml:space="preserve"> 11.778,02 </w:t>
            </w:r>
            <w:r w:rsidRPr="00825A62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5562A25" w14:textId="77777777" w:rsidR="00000BCD" w:rsidRPr="00235125" w:rsidRDefault="00000BCD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125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Opći cilj:</w:t>
            </w:r>
            <w:r w:rsidRPr="00235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35125">
              <w:rPr>
                <w:rFonts w:ascii="Arial" w:hAnsi="Arial" w:cs="Arial"/>
                <w:sz w:val="20"/>
                <w:szCs w:val="20"/>
              </w:rPr>
              <w:t>Zaštita ljudi i imovine - Zaštita od požara i civilna zaštita.</w:t>
            </w:r>
          </w:p>
          <w:p w14:paraId="559B76E0" w14:textId="77777777" w:rsidR="00000BCD" w:rsidRPr="00235125" w:rsidRDefault="00000BCD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125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Posebni ciljevi:</w:t>
            </w:r>
            <w:r w:rsidRPr="00235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35125">
              <w:rPr>
                <w:rFonts w:ascii="Arial" w:hAnsi="Arial" w:cs="Arial"/>
                <w:sz w:val="20"/>
                <w:szCs w:val="20"/>
              </w:rPr>
              <w:t>Edukacija, organizacija, opremanje u cilju efikasnije zaštite.</w:t>
            </w:r>
          </w:p>
          <w:p w14:paraId="482C5A5F" w14:textId="77777777" w:rsidR="00000BCD" w:rsidRDefault="00000BCD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125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Pokazatelj uspješnosti</w:t>
            </w:r>
            <w:r w:rsidRPr="00235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235125">
              <w:rPr>
                <w:rFonts w:ascii="Arial" w:hAnsi="Arial" w:cs="Arial"/>
                <w:sz w:val="20"/>
                <w:szCs w:val="20"/>
              </w:rPr>
              <w:t>Stupanj opremljenosti postrojbi civilne i vatrogasne zaštite, brzina i uspješnost intervencija.</w:t>
            </w:r>
          </w:p>
          <w:p w14:paraId="17BD69E9" w14:textId="77777777" w:rsidR="00000BCD" w:rsidRDefault="00000BCD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F13835" w14:textId="47741B64" w:rsidR="00000BCD" w:rsidRDefault="00000BCD" w:rsidP="005B4137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00BC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PROGRAM 1007 RAZVOJ POLJOPRIVREDE I PODUZETNIŠTVA </w:t>
            </w:r>
          </w:p>
          <w:p w14:paraId="6D0740ED" w14:textId="77777777" w:rsidR="00000BCD" w:rsidRPr="00F95020" w:rsidRDefault="00000BCD" w:rsidP="005B4137">
            <w:pPr>
              <w:jc w:val="both"/>
              <w:rPr>
                <w:rFonts w:ascii="Arial" w:hAnsi="Arial" w:cs="Arial"/>
                <w:sz w:val="20"/>
                <w:u w:val="single"/>
              </w:rPr>
            </w:pPr>
            <w:r w:rsidRPr="00F95020">
              <w:rPr>
                <w:rFonts w:ascii="Arial" w:hAnsi="Arial" w:cs="Arial"/>
                <w:sz w:val="20"/>
                <w:u w:val="single"/>
              </w:rPr>
              <w:t>Raspodijeljen je na slijedeće aktivnosti:</w:t>
            </w:r>
          </w:p>
          <w:p w14:paraId="0AA2301A" w14:textId="77777777" w:rsidR="00000BCD" w:rsidRDefault="00000BCD" w:rsidP="005B4137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B583399" w14:textId="0DE7ABAB" w:rsidR="00941335" w:rsidRDefault="00000BCD" w:rsidP="009413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000BCD">
              <w:rPr>
                <w:rFonts w:ascii="Arial" w:hAnsi="Arial" w:cs="Arial"/>
                <w:sz w:val="20"/>
              </w:rPr>
              <w:t>A100401 Poticaji u poljoprivredi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="00941335">
              <w:rPr>
                <w:rFonts w:ascii="Arial" w:hAnsi="Arial" w:cs="Arial"/>
                <w:sz w:val="20"/>
              </w:rPr>
              <w:t xml:space="preserve"> početni plan Proračuna </w:t>
            </w:r>
            <w:r w:rsidR="00042FE6">
              <w:rPr>
                <w:rFonts w:ascii="Arial" w:hAnsi="Arial" w:cs="Arial"/>
                <w:sz w:val="20"/>
              </w:rPr>
              <w:t>2</w:t>
            </w:r>
            <w:r w:rsidR="00A4055C">
              <w:rPr>
                <w:rFonts w:ascii="Arial" w:hAnsi="Arial" w:cs="Arial"/>
                <w:sz w:val="20"/>
              </w:rPr>
              <w:t>5</w:t>
            </w:r>
            <w:r w:rsidR="00042FE6">
              <w:rPr>
                <w:rFonts w:ascii="Arial" w:hAnsi="Arial" w:cs="Arial"/>
                <w:sz w:val="20"/>
              </w:rPr>
              <w:t>.</w:t>
            </w:r>
            <w:r w:rsidR="00A4055C">
              <w:rPr>
                <w:rFonts w:ascii="Arial" w:hAnsi="Arial" w:cs="Arial"/>
                <w:sz w:val="20"/>
              </w:rPr>
              <w:t>000,00</w:t>
            </w:r>
            <w:r w:rsidR="00941335">
              <w:rPr>
                <w:rFonts w:ascii="Arial" w:hAnsi="Arial" w:cs="Arial"/>
                <w:sz w:val="20"/>
              </w:rPr>
              <w:t xml:space="preserve"> </w:t>
            </w:r>
            <w:r w:rsidR="00941335" w:rsidRPr="00825A62">
              <w:rPr>
                <w:rFonts w:ascii="Arial" w:hAnsi="Arial" w:cs="Arial"/>
                <w:sz w:val="20"/>
              </w:rPr>
              <w:t>€</w:t>
            </w:r>
            <w:r w:rsidR="00941335">
              <w:rPr>
                <w:rFonts w:ascii="Arial" w:hAnsi="Arial" w:cs="Arial"/>
                <w:sz w:val="20"/>
              </w:rPr>
              <w:t xml:space="preserve"> </w:t>
            </w:r>
            <w:r w:rsidR="00941335" w:rsidRPr="00825A62">
              <w:rPr>
                <w:rFonts w:ascii="Arial" w:hAnsi="Arial" w:cs="Arial"/>
                <w:sz w:val="20"/>
              </w:rPr>
              <w:t xml:space="preserve"> </w:t>
            </w:r>
          </w:p>
          <w:p w14:paraId="4E0AB1D8" w14:textId="0E81EEFD" w:rsidR="00000BCD" w:rsidRDefault="00A4055C" w:rsidP="00A4055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Povećavaju </w:t>
            </w:r>
            <w:r w:rsidR="00042FE6">
              <w:rPr>
                <w:rFonts w:ascii="Arial" w:hAnsi="Arial" w:cs="Arial"/>
                <w:sz w:val="20"/>
                <w:szCs w:val="20"/>
              </w:rPr>
              <w:t xml:space="preserve"> se rashodi </w:t>
            </w:r>
            <w:r>
              <w:rPr>
                <w:rFonts w:ascii="Arial" w:hAnsi="Arial" w:cs="Arial"/>
                <w:sz w:val="20"/>
                <w:szCs w:val="20"/>
              </w:rPr>
              <w:t xml:space="preserve"> pokriće troškova edukacija o pesticidima u iznosu od 1.500,00 </w:t>
            </w:r>
            <w:r w:rsidRPr="006A2B94">
              <w:rPr>
                <w:rFonts w:ascii="Arial" w:hAnsi="Arial" w:cs="Arial"/>
                <w:sz w:val="20"/>
              </w:rPr>
              <w:t>€</w:t>
            </w:r>
          </w:p>
          <w:p w14:paraId="0B28C7D4" w14:textId="77777777" w:rsidR="00DA26FE" w:rsidRPr="00D752A0" w:rsidRDefault="00DA26FE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A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Opći cilj</w:t>
            </w:r>
            <w:r w:rsidRPr="00D752A0">
              <w:rPr>
                <w:rFonts w:ascii="Arial" w:hAnsi="Arial" w:cs="Arial"/>
                <w:sz w:val="20"/>
                <w:szCs w:val="20"/>
              </w:rPr>
              <w:t>: Sufinanciranje poljoprivrednika i obrtnika.</w:t>
            </w:r>
          </w:p>
          <w:p w14:paraId="3686BD20" w14:textId="77777777" w:rsidR="00DA26FE" w:rsidRPr="00D752A0" w:rsidRDefault="00DA26FE" w:rsidP="005B413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A0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Posebni cilj</w:t>
            </w:r>
            <w:r w:rsidRPr="00D752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r w:rsidRPr="00D752A0">
              <w:rPr>
                <w:rFonts w:ascii="Arial" w:hAnsi="Arial" w:cs="Arial"/>
                <w:sz w:val="20"/>
                <w:szCs w:val="20"/>
              </w:rPr>
              <w:t>Poticanje razvoja poljoprivrede i obrta.</w:t>
            </w:r>
          </w:p>
          <w:p w14:paraId="1C7D4963" w14:textId="5AE03F43" w:rsidR="00DA26FE" w:rsidRDefault="00DA26FE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A0">
              <w:rPr>
                <w:rFonts w:ascii="Arial" w:hAnsi="Arial" w:cs="Arial"/>
                <w:i/>
                <w:sz w:val="20"/>
                <w:szCs w:val="20"/>
                <w:u w:val="single"/>
              </w:rPr>
              <w:t>Pokazatelj uspješnosti</w:t>
            </w:r>
            <w:r w:rsidRPr="00D752A0">
              <w:rPr>
                <w:rFonts w:ascii="Arial" w:hAnsi="Arial" w:cs="Arial"/>
                <w:sz w:val="20"/>
                <w:szCs w:val="20"/>
              </w:rPr>
              <w:t>: Broj osoba uključenih u programe, zadovoljstvo građana.</w:t>
            </w:r>
          </w:p>
          <w:p w14:paraId="4371CEA1" w14:textId="77777777" w:rsidR="00D55AC4" w:rsidRDefault="00D55AC4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52A574" w14:textId="77777777" w:rsidR="00A4055C" w:rsidRDefault="00A4055C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B832EF" w14:textId="77777777" w:rsidR="00A4055C" w:rsidRDefault="00A4055C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AF6EF" w14:textId="77777777" w:rsidR="005F390F" w:rsidRDefault="005F390F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8609E3" w14:textId="77777777" w:rsidR="00A4055C" w:rsidRPr="00D55AC4" w:rsidRDefault="00A4055C" w:rsidP="00D55AC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D5D06" w14:textId="77777777" w:rsidR="00000BCD" w:rsidRDefault="00000BCD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37D6601C" w14:textId="4DE391BA" w:rsidR="00000BCD" w:rsidRPr="005B72CE" w:rsidRDefault="00000BCD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5B72CE">
              <w:rPr>
                <w:rFonts w:ascii="Arial" w:hAnsi="Arial" w:cs="Arial"/>
                <w:b/>
                <w:sz w:val="20"/>
                <w:u w:val="single"/>
              </w:rPr>
              <w:lastRenderedPageBreak/>
              <w:t>PROGRAM 100</w:t>
            </w:r>
            <w:r w:rsidR="00DA26FE">
              <w:rPr>
                <w:rFonts w:ascii="Arial" w:hAnsi="Arial" w:cs="Arial"/>
                <w:b/>
                <w:sz w:val="20"/>
                <w:u w:val="single"/>
              </w:rPr>
              <w:t>8</w:t>
            </w:r>
            <w:r w:rsidRPr="005B72CE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="00DA26FE">
              <w:rPr>
                <w:rFonts w:ascii="Arial" w:hAnsi="Arial" w:cs="Arial"/>
                <w:b/>
                <w:sz w:val="20"/>
                <w:u w:val="single"/>
              </w:rPr>
              <w:t xml:space="preserve">ODRŽAVANJE KOMUNALNE INFRASTRUKTURE </w:t>
            </w:r>
          </w:p>
        </w:tc>
      </w:tr>
    </w:tbl>
    <w:p w14:paraId="50711FAE" w14:textId="77777777" w:rsidR="00A4055C" w:rsidRDefault="00A4055C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16" w:name="_Hlk184292167"/>
    </w:p>
    <w:p w14:paraId="7BED8D1A" w14:textId="76009842" w:rsidR="00A4055C" w:rsidRPr="00A4055C" w:rsidRDefault="00A4055C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A4055C">
        <w:rPr>
          <w:rFonts w:ascii="Arial" w:hAnsi="Arial" w:cs="Arial"/>
          <w:b/>
          <w:bCs/>
          <w:sz w:val="20"/>
          <w:u w:val="single"/>
        </w:rPr>
        <w:t xml:space="preserve">PROGRAM 1005 PROROAČUNSKA ZALIHA </w:t>
      </w:r>
      <w:r w:rsidRPr="00A4055C">
        <w:rPr>
          <w:rFonts w:ascii="Arial" w:hAnsi="Arial" w:cs="Arial"/>
          <w:sz w:val="20"/>
        </w:rPr>
        <w:t xml:space="preserve">početni plan </w:t>
      </w:r>
      <w:r>
        <w:rPr>
          <w:rFonts w:ascii="Arial" w:hAnsi="Arial" w:cs="Arial"/>
          <w:sz w:val="20"/>
        </w:rPr>
        <w:t xml:space="preserve">755.861,76 </w:t>
      </w:r>
      <w:r w:rsidRPr="00A4055C">
        <w:rPr>
          <w:rFonts w:ascii="Arial" w:eastAsiaTheme="minorEastAsia" w:hAnsi="Arial" w:cs="Arial"/>
          <w:sz w:val="20"/>
        </w:rPr>
        <w:t>€</w:t>
      </w:r>
      <w:r w:rsidRPr="00A4055C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AD20F02" w14:textId="62EB677A" w:rsidR="00AF0808" w:rsidRPr="00A4055C" w:rsidRDefault="00000BCD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u w:val="single"/>
        </w:rPr>
        <w:br w:type="textWrapping" w:clear="all"/>
      </w:r>
      <w:r w:rsidR="00AF0808"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bookmarkEnd w:id="16"/>
    <w:p w14:paraId="479695BE" w14:textId="044A8797" w:rsidR="00AF0808" w:rsidRDefault="00DA26FE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A100501</w:t>
      </w:r>
      <w:r w:rsidR="00AF0808">
        <w:rPr>
          <w:rFonts w:ascii="Arial" w:hAnsi="Arial" w:cs="Arial"/>
          <w:sz w:val="20"/>
        </w:rPr>
        <w:t xml:space="preserve"> </w:t>
      </w:r>
      <w:r w:rsidR="00613F44">
        <w:rPr>
          <w:rFonts w:ascii="Arial" w:hAnsi="Arial" w:cs="Arial"/>
          <w:sz w:val="20"/>
        </w:rPr>
        <w:t xml:space="preserve"> TEKUĆE </w:t>
      </w:r>
      <w:r w:rsidR="00AF0808" w:rsidRPr="00660A47">
        <w:rPr>
          <w:rFonts w:ascii="Arial" w:hAnsi="Arial" w:cs="Arial"/>
          <w:sz w:val="20"/>
        </w:rPr>
        <w:t xml:space="preserve">ODRŽAVANJE CESTA </w:t>
      </w:r>
      <w:r w:rsidR="00AF0808">
        <w:rPr>
          <w:rFonts w:ascii="Arial" w:hAnsi="Arial" w:cs="Arial"/>
          <w:sz w:val="20"/>
        </w:rPr>
        <w:t xml:space="preserve">- </w:t>
      </w:r>
      <w:bookmarkStart w:id="17" w:name="_Hlk169724203"/>
      <w:r w:rsidR="00AF0808">
        <w:rPr>
          <w:rFonts w:ascii="Arial" w:hAnsi="Arial" w:cs="Arial"/>
          <w:sz w:val="20"/>
        </w:rPr>
        <w:t>početni plan Proračuna u iznosu od</w:t>
      </w:r>
      <w:bookmarkStart w:id="18" w:name="_Hlk169724118"/>
      <w:bookmarkEnd w:id="17"/>
      <w:r>
        <w:rPr>
          <w:rFonts w:ascii="Arial" w:hAnsi="Arial" w:cs="Arial"/>
          <w:sz w:val="20"/>
        </w:rPr>
        <w:t xml:space="preserve"> </w:t>
      </w:r>
      <w:r w:rsidR="00A4055C">
        <w:rPr>
          <w:rFonts w:ascii="Arial" w:hAnsi="Arial" w:cs="Arial"/>
          <w:sz w:val="20"/>
        </w:rPr>
        <w:t>61.954,07</w:t>
      </w:r>
      <w:r w:rsidR="004660DF">
        <w:rPr>
          <w:rFonts w:ascii="Arial" w:hAnsi="Arial" w:cs="Arial"/>
          <w:sz w:val="20"/>
        </w:rPr>
        <w:t xml:space="preserve"> </w:t>
      </w:r>
      <w:r w:rsidR="00AF0808" w:rsidRPr="00763584">
        <w:rPr>
          <w:rFonts w:ascii="Arial" w:hAnsi="Arial" w:cs="Arial"/>
          <w:sz w:val="20"/>
        </w:rPr>
        <w:t>€</w:t>
      </w:r>
      <w:r w:rsidR="00AF0808">
        <w:rPr>
          <w:rFonts w:ascii="Arial" w:hAnsi="Arial" w:cs="Arial"/>
          <w:sz w:val="20"/>
        </w:rPr>
        <w:t xml:space="preserve"> </w:t>
      </w:r>
      <w:bookmarkStart w:id="19" w:name="_Hlk169724226"/>
      <w:bookmarkEnd w:id="18"/>
    </w:p>
    <w:p w14:paraId="6E25D2E0" w14:textId="03B9F0A4" w:rsidR="00DA26FE" w:rsidRDefault="00DA26FE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A100502 ODRŽAVANJE I ASFALTIRANJE -</w:t>
      </w:r>
      <w:r w:rsidRPr="00DA26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početni plan Proračuna u iznosu od </w:t>
      </w:r>
      <w:r w:rsidR="00A4055C">
        <w:rPr>
          <w:rFonts w:ascii="Arial" w:hAnsi="Arial" w:cs="Arial"/>
          <w:sz w:val="20"/>
        </w:rPr>
        <w:t>10</w:t>
      </w:r>
      <w:r w:rsidR="004660DF">
        <w:rPr>
          <w:rFonts w:ascii="Arial" w:hAnsi="Arial" w:cs="Arial"/>
          <w:sz w:val="20"/>
        </w:rPr>
        <w:t>0</w:t>
      </w:r>
      <w:r w:rsidR="00613F44">
        <w:rPr>
          <w:rFonts w:ascii="Arial" w:hAnsi="Arial" w:cs="Arial"/>
          <w:sz w:val="20"/>
        </w:rPr>
        <w:t xml:space="preserve">.000,00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7AE858F8" w14:textId="08B7EA21" w:rsidR="00B51383" w:rsidRDefault="00B51383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A100504 USLUGE RADA STROJA -</w:t>
      </w:r>
      <w:r w:rsidRPr="00DA26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početni plan Proračuna u iznosu od </w:t>
      </w:r>
      <w:r w:rsidR="00A4055C">
        <w:rPr>
          <w:rFonts w:ascii="Arial" w:hAnsi="Arial" w:cs="Arial"/>
          <w:sz w:val="20"/>
        </w:rPr>
        <w:t>25.000,00</w:t>
      </w:r>
      <w:r>
        <w:rPr>
          <w:rFonts w:ascii="Arial" w:hAnsi="Arial" w:cs="Arial"/>
          <w:sz w:val="20"/>
        </w:rPr>
        <w:t xml:space="preserve">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3A914F58" w14:textId="2CE0FBBD" w:rsidR="00A4055C" w:rsidRDefault="00A4055C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A100505 SANACIJA KLIZIŠTA -početni plan Proračuna iznosi 333.333,33 </w:t>
      </w:r>
      <w:r w:rsidRPr="006A2B94">
        <w:rPr>
          <w:rFonts w:ascii="Arial" w:eastAsiaTheme="minorEastAsia" w:hAnsi="Arial" w:cs="Arial"/>
          <w:sz w:val="20"/>
        </w:rPr>
        <w:t>€</w:t>
      </w:r>
    </w:p>
    <w:p w14:paraId="3F5AEEB4" w14:textId="35DBB861" w:rsidR="00DA26FE" w:rsidRDefault="00DA26FE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</w:rPr>
      </w:pPr>
      <w:r>
        <w:rPr>
          <w:rFonts w:ascii="Arial" w:hAnsi="Arial" w:cs="Arial"/>
          <w:sz w:val="20"/>
        </w:rPr>
        <w:t>A100506 ODRŽAVANJE BANKINA -</w:t>
      </w:r>
      <w:r w:rsidRPr="00DA26FE">
        <w:rPr>
          <w:rFonts w:ascii="Arial" w:hAnsi="Arial" w:cs="Arial"/>
          <w:sz w:val="20"/>
        </w:rPr>
        <w:t xml:space="preserve"> </w:t>
      </w:r>
      <w:bookmarkStart w:id="20" w:name="_Hlk216164266"/>
      <w:r w:rsidRPr="00C137BE">
        <w:rPr>
          <w:rFonts w:ascii="Arial" w:hAnsi="Arial" w:cs="Arial"/>
          <w:sz w:val="20"/>
        </w:rPr>
        <w:t xml:space="preserve">početni plan Proračuna </w:t>
      </w:r>
      <w:bookmarkEnd w:id="20"/>
      <w:r w:rsidR="00A4055C">
        <w:rPr>
          <w:rFonts w:ascii="Arial" w:hAnsi="Arial" w:cs="Arial"/>
          <w:sz w:val="20"/>
        </w:rPr>
        <w:t xml:space="preserve">iznosi 30.265,45 </w:t>
      </w:r>
      <w:r w:rsidR="00A4055C" w:rsidRPr="006A2B94">
        <w:rPr>
          <w:rFonts w:ascii="Arial" w:eastAsiaTheme="minorEastAsia" w:hAnsi="Arial" w:cs="Arial"/>
          <w:sz w:val="20"/>
        </w:rPr>
        <w:t>€</w:t>
      </w:r>
    </w:p>
    <w:p w14:paraId="4944ABA6" w14:textId="570E32E8" w:rsidR="00A4055C" w:rsidRDefault="00A4055C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A100508 ODRŽAVANJE JAVNE RASVJETE-početni plan Proračuna iznosi 61.981,68 </w:t>
      </w:r>
      <w:r w:rsidRPr="006A2B94">
        <w:rPr>
          <w:rFonts w:ascii="Arial" w:eastAsiaTheme="minorEastAsia" w:hAnsi="Arial" w:cs="Arial"/>
          <w:sz w:val="20"/>
        </w:rPr>
        <w:t>€</w:t>
      </w:r>
    </w:p>
    <w:bookmarkEnd w:id="19"/>
    <w:p w14:paraId="1D26C9B5" w14:textId="40C68E86" w:rsidR="002D04EC" w:rsidRDefault="00AA6305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A100510 ZIMSKA SLUŽBA- </w:t>
      </w:r>
      <w:r w:rsidRPr="00C137BE">
        <w:rPr>
          <w:rFonts w:ascii="Arial" w:hAnsi="Arial" w:cs="Arial"/>
          <w:sz w:val="20"/>
        </w:rPr>
        <w:t xml:space="preserve">početni plan Proračuna </w:t>
      </w:r>
      <w:r w:rsidR="00A4055C">
        <w:rPr>
          <w:rFonts w:ascii="Arial" w:hAnsi="Arial" w:cs="Arial"/>
          <w:sz w:val="20"/>
        </w:rPr>
        <w:t xml:space="preserve">iznosi 50.000,00 </w:t>
      </w:r>
      <w:r>
        <w:rPr>
          <w:rFonts w:ascii="Arial" w:hAnsi="Arial" w:cs="Arial"/>
          <w:sz w:val="20"/>
        </w:rPr>
        <w:t xml:space="preserve">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34B5E3B5" w14:textId="11EED1D8" w:rsidR="002D04EC" w:rsidRDefault="002D04EC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40ED6A60" w14:textId="77777777" w:rsidR="002D04EC" w:rsidRPr="00A70070" w:rsidRDefault="002D04EC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 xml:space="preserve">: Osiguravanje i usmjeravanje ravnomjernog i cjelovitog održavanja komunalne infrastrukture. </w:t>
      </w:r>
    </w:p>
    <w:p w14:paraId="6F16B39F" w14:textId="77777777" w:rsidR="002D04EC" w:rsidRPr="00A70070" w:rsidRDefault="002D04EC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p w14:paraId="713435FB" w14:textId="2582AF47" w:rsidR="00531E5A" w:rsidRDefault="002D04EC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Pokazatelj uspješnosti</w:t>
      </w:r>
      <w:r w:rsidRPr="00A70070">
        <w:rPr>
          <w:rFonts w:ascii="Arial" w:hAnsi="Arial" w:cs="Arial"/>
          <w:sz w:val="20"/>
        </w:rPr>
        <w:t xml:space="preserve">: Stupanj sređenosti stanja komunalne infrastrukture </w:t>
      </w:r>
      <w:r>
        <w:rPr>
          <w:rFonts w:ascii="Arial" w:hAnsi="Arial" w:cs="Arial"/>
          <w:sz w:val="20"/>
        </w:rPr>
        <w:t>-</w:t>
      </w:r>
      <w:r w:rsidRPr="00A70070">
        <w:rPr>
          <w:rFonts w:ascii="Arial" w:hAnsi="Arial" w:cs="Arial"/>
          <w:sz w:val="20"/>
        </w:rPr>
        <w:t xml:space="preserve"> dužina uređenih cesta, stupanj čistoće javnih površina, stupanj uređenosti zelenih površina, funkcionalnost javne rasvjete, postotak realizacije planova.</w:t>
      </w:r>
    </w:p>
    <w:p w14:paraId="017A663B" w14:textId="77777777" w:rsidR="00531E5A" w:rsidRDefault="00531E5A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E302C89" w14:textId="77777777" w:rsidR="00AF0808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492988D8" w14:textId="61D7AE4D" w:rsidR="00AF0808" w:rsidRPr="00531E5A" w:rsidRDefault="00531E5A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  <w:r w:rsidRPr="00531E5A">
        <w:rPr>
          <w:rFonts w:ascii="Arial" w:hAnsi="Arial" w:cs="Arial"/>
          <w:b/>
          <w:bCs/>
          <w:sz w:val="20"/>
          <w:u w:val="single"/>
        </w:rPr>
        <w:t>PROGRAM</w:t>
      </w:r>
      <w:r>
        <w:rPr>
          <w:rFonts w:ascii="Arial" w:hAnsi="Arial" w:cs="Arial"/>
          <w:b/>
          <w:bCs/>
          <w:sz w:val="20"/>
          <w:u w:val="single"/>
        </w:rPr>
        <w:t xml:space="preserve"> 1009</w:t>
      </w:r>
      <w:r w:rsidRPr="00531E5A">
        <w:rPr>
          <w:rFonts w:ascii="Arial" w:hAnsi="Arial" w:cs="Arial"/>
          <w:b/>
          <w:bCs/>
          <w:sz w:val="20"/>
          <w:u w:val="single"/>
        </w:rPr>
        <w:t xml:space="preserve"> KULUTURNE I VJERSKE ZAJEDNICE</w:t>
      </w:r>
    </w:p>
    <w:p w14:paraId="0A86D0AC" w14:textId="77777777" w:rsidR="00531E5A" w:rsidRDefault="00531E5A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B2C02D5" w14:textId="2FFBA9C6" w:rsidR="000D10AF" w:rsidRPr="00D55AC4" w:rsidRDefault="00531E5A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660A47">
        <w:rPr>
          <w:rFonts w:ascii="Arial" w:hAnsi="Arial" w:cs="Arial"/>
          <w:sz w:val="20"/>
        </w:rPr>
        <w:t xml:space="preserve">kupno planirana sredstva </w:t>
      </w:r>
      <w:r>
        <w:rPr>
          <w:rFonts w:ascii="Arial" w:eastAsiaTheme="minorEastAsia" w:hAnsi="Arial" w:cs="Arial"/>
          <w:sz w:val="20"/>
        </w:rPr>
        <w:t xml:space="preserve">u iznosu od </w:t>
      </w:r>
      <w:r w:rsidR="00A4055C">
        <w:rPr>
          <w:rFonts w:ascii="Arial" w:eastAsiaTheme="minorEastAsia" w:hAnsi="Arial" w:cs="Arial"/>
          <w:sz w:val="20"/>
        </w:rPr>
        <w:t xml:space="preserve">2.501.038,60 </w:t>
      </w:r>
      <w:r w:rsidRPr="00F91985">
        <w:rPr>
          <w:rFonts w:ascii="Arial" w:hAnsi="Arial" w:cs="Arial"/>
          <w:sz w:val="20"/>
        </w:rPr>
        <w:t>€</w:t>
      </w:r>
      <w:r w:rsidR="00A4055C">
        <w:rPr>
          <w:rFonts w:ascii="Arial" w:hAnsi="Arial" w:cs="Arial"/>
          <w:sz w:val="20"/>
        </w:rPr>
        <w:t xml:space="preserve"> povećava </w:t>
      </w:r>
      <w:r w:rsidR="00613F4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 za </w:t>
      </w:r>
      <w:r w:rsidR="00A4055C">
        <w:rPr>
          <w:rFonts w:ascii="Arial" w:hAnsi="Arial" w:cs="Arial"/>
          <w:sz w:val="20"/>
        </w:rPr>
        <w:t xml:space="preserve">769.760,16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</w:t>
      </w:r>
      <w:r w:rsidR="00AA6305">
        <w:rPr>
          <w:rFonts w:ascii="Arial" w:hAnsi="Arial" w:cs="Arial"/>
          <w:sz w:val="20"/>
        </w:rPr>
        <w:t>I</w:t>
      </w:r>
      <w:r w:rsidRPr="00873ECC">
        <w:rPr>
          <w:rFonts w:ascii="Arial" w:hAnsi="Arial" w:cs="Arial"/>
          <w:sz w:val="20"/>
        </w:rPr>
        <w:t xml:space="preserve">. Izmjenom i dopunom </w:t>
      </w:r>
      <w:r>
        <w:rPr>
          <w:rFonts w:ascii="Arial" w:hAnsi="Arial" w:cs="Arial"/>
          <w:sz w:val="20"/>
        </w:rPr>
        <w:t xml:space="preserve">utvrđuju u planu iznosom od </w:t>
      </w:r>
      <w:r w:rsidR="00A4055C">
        <w:rPr>
          <w:rFonts w:ascii="Arial" w:hAnsi="Arial" w:cs="Arial"/>
          <w:sz w:val="20"/>
        </w:rPr>
        <w:t xml:space="preserve">3.270.798,76 </w:t>
      </w:r>
      <w:r w:rsidRPr="00C137BE">
        <w:rPr>
          <w:rFonts w:ascii="Arial" w:hAnsi="Arial" w:cs="Arial"/>
          <w:sz w:val="20"/>
        </w:rPr>
        <w:t xml:space="preserve">€ </w:t>
      </w:r>
      <w:r w:rsidR="000D10AF">
        <w:rPr>
          <w:rFonts w:ascii="Arial" w:hAnsi="Arial" w:cs="Arial"/>
          <w:bCs/>
          <w:sz w:val="20"/>
          <w:u w:val="single"/>
        </w:rPr>
        <w:br w:type="textWrapping" w:clear="all"/>
      </w:r>
      <w:r w:rsidR="000D10AF"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3BF27712" w14:textId="1169BF65" w:rsidR="00613F44" w:rsidRDefault="00913BE5" w:rsidP="00A405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A101601 TEKUĆE DONACIJE VJERSKIM ZAJEDNICAMA - </w:t>
      </w:r>
      <w:r w:rsidRPr="00C137BE">
        <w:rPr>
          <w:rFonts w:ascii="Arial" w:hAnsi="Arial" w:cs="Arial"/>
          <w:sz w:val="20"/>
        </w:rPr>
        <w:t xml:space="preserve">početni plan Proračuna u iznosu od </w:t>
      </w:r>
      <w:r w:rsidR="00A4055C">
        <w:rPr>
          <w:rFonts w:ascii="Arial" w:hAnsi="Arial" w:cs="Arial"/>
          <w:sz w:val="20"/>
        </w:rPr>
        <w:t>4.</w:t>
      </w:r>
      <w:r w:rsidR="00AA6305">
        <w:rPr>
          <w:rFonts w:ascii="Arial" w:hAnsi="Arial" w:cs="Arial"/>
          <w:sz w:val="20"/>
        </w:rPr>
        <w:t>000</w:t>
      </w:r>
      <w:r>
        <w:rPr>
          <w:rFonts w:ascii="Arial" w:hAnsi="Arial" w:cs="Arial"/>
          <w:sz w:val="20"/>
        </w:rPr>
        <w:t xml:space="preserve">,00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1785EB4D" w14:textId="78A99CBD" w:rsidR="00913BE5" w:rsidRDefault="00913BE5" w:rsidP="00A3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K101603 ZGRADA JAVNE I KULTURNE NAMJENE - </w:t>
      </w:r>
      <w:r w:rsidRPr="00C137BE">
        <w:rPr>
          <w:rFonts w:ascii="Arial" w:hAnsi="Arial" w:cs="Arial"/>
          <w:sz w:val="20"/>
        </w:rPr>
        <w:t xml:space="preserve">početni plan Proračuna u iznosu od </w:t>
      </w:r>
      <w:r w:rsidR="00A4055C">
        <w:rPr>
          <w:rFonts w:ascii="Arial" w:hAnsi="Arial" w:cs="Arial"/>
          <w:sz w:val="20"/>
        </w:rPr>
        <w:t xml:space="preserve">2.455.239,84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="00A368E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. Izmjenom i dopunom planira se u iznosu od </w:t>
      </w:r>
      <w:r w:rsidR="00035205">
        <w:rPr>
          <w:rFonts w:ascii="Arial" w:hAnsi="Arial" w:cs="Arial"/>
          <w:sz w:val="20"/>
        </w:rPr>
        <w:t xml:space="preserve">3.225.000,00 </w:t>
      </w:r>
      <w:r w:rsidRPr="00763584">
        <w:rPr>
          <w:rFonts w:ascii="Arial" w:hAnsi="Arial" w:cs="Arial"/>
          <w:sz w:val="20"/>
        </w:rPr>
        <w:t>€</w:t>
      </w:r>
    </w:p>
    <w:p w14:paraId="1F672EF5" w14:textId="5ABA6375" w:rsidR="00913BE5" w:rsidRPr="00A70070" w:rsidRDefault="00913BE5" w:rsidP="005B413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A70070">
        <w:rPr>
          <w:rFonts w:ascii="Arial" w:hAnsi="Arial" w:cs="Arial"/>
          <w:sz w:val="20"/>
        </w:rPr>
        <w:t>poticanje razvoja i očuvanja kulturne baštine na području općine</w:t>
      </w:r>
      <w:r w:rsidR="002E6A17">
        <w:rPr>
          <w:rFonts w:ascii="Arial" w:hAnsi="Arial" w:cs="Arial"/>
          <w:sz w:val="20"/>
        </w:rPr>
        <w:t xml:space="preserve"> Đurmanec</w:t>
      </w:r>
      <w:r w:rsidRPr="00A70070">
        <w:rPr>
          <w:rFonts w:ascii="Arial" w:hAnsi="Arial" w:cs="Arial"/>
          <w:sz w:val="20"/>
        </w:rPr>
        <w:t xml:space="preserve">. </w:t>
      </w:r>
    </w:p>
    <w:p w14:paraId="54814053" w14:textId="77777777" w:rsidR="00913BE5" w:rsidRPr="00A70070" w:rsidRDefault="00913BE5" w:rsidP="005B413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</w:rPr>
        <w:t xml:space="preserve">: </w:t>
      </w:r>
      <w:r w:rsidRPr="00A70070">
        <w:rPr>
          <w:rFonts w:ascii="Arial" w:hAnsi="Arial" w:cs="Arial"/>
          <w:sz w:val="20"/>
        </w:rPr>
        <w:t>program obuhvaća tekuće donacije udrugama  na području općine.</w:t>
      </w: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</w:tblGrid>
      <w:tr w:rsidR="00913BE5" w:rsidRPr="005A0D3C" w14:paraId="77D47BBD" w14:textId="77777777" w:rsidTr="00913BE5">
        <w:tc>
          <w:tcPr>
            <w:tcW w:w="13750" w:type="dxa"/>
          </w:tcPr>
          <w:p w14:paraId="3E3AA068" w14:textId="33C256E9" w:rsidR="00AB7870" w:rsidRPr="00A368E5" w:rsidRDefault="00913BE5" w:rsidP="00A368E5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</w:rPr>
            </w:pPr>
            <w:r w:rsidRPr="00A70070">
              <w:rPr>
                <w:rFonts w:ascii="Arial" w:hAnsi="Arial" w:cs="Arial"/>
                <w:i/>
                <w:sz w:val="20"/>
                <w:u w:val="single"/>
              </w:rPr>
              <w:t>Pokazatelj uspješnosti</w:t>
            </w:r>
            <w:r w:rsidRPr="00A70070">
              <w:rPr>
                <w:rFonts w:ascii="Arial" w:hAnsi="Arial" w:cs="Arial"/>
                <w:sz w:val="20"/>
              </w:rPr>
              <w:t>: Broj organiziranih manifestacija na području općine.</w:t>
            </w:r>
          </w:p>
          <w:p w14:paraId="3270A90C" w14:textId="77777777" w:rsidR="00AB7870" w:rsidRDefault="00AB7870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49AD41E5" w14:textId="1B623FC0" w:rsidR="00913BE5" w:rsidRDefault="00913BE5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PROGRAM 1010 IZGRADNJA KOMUNALNE INFRASTRUKTURE</w:t>
            </w:r>
            <w:r w:rsidR="003B3322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I GRAĐEVINSKIH OBJEKATA </w:t>
            </w:r>
          </w:p>
          <w:p w14:paraId="16C5C64F" w14:textId="77777777" w:rsidR="00913BE5" w:rsidRDefault="00913BE5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3E045ECF" w14:textId="5187429D" w:rsidR="004937EB" w:rsidRPr="00A368E5" w:rsidRDefault="00913BE5" w:rsidP="00A368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Pr="00660A47">
              <w:rPr>
                <w:rFonts w:ascii="Arial" w:hAnsi="Arial" w:cs="Arial"/>
                <w:sz w:val="20"/>
              </w:rPr>
              <w:t xml:space="preserve">kupno planirana sredstva </w:t>
            </w:r>
            <w:r>
              <w:rPr>
                <w:rFonts w:ascii="Arial" w:eastAsiaTheme="minorEastAsia" w:hAnsi="Arial" w:cs="Arial"/>
                <w:sz w:val="20"/>
              </w:rPr>
              <w:t xml:space="preserve">u iznosu od </w:t>
            </w:r>
            <w:r w:rsidR="00035205">
              <w:rPr>
                <w:rFonts w:ascii="Arial" w:eastAsiaTheme="minorEastAsia" w:hAnsi="Arial" w:cs="Arial"/>
                <w:sz w:val="20"/>
              </w:rPr>
              <w:t xml:space="preserve">2.020.433,04 </w:t>
            </w:r>
            <w:r w:rsidRPr="00F91985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177D3">
              <w:rPr>
                <w:rFonts w:ascii="Arial" w:hAnsi="Arial" w:cs="Arial"/>
                <w:sz w:val="20"/>
              </w:rPr>
              <w:t xml:space="preserve">smanjuju </w:t>
            </w:r>
            <w:r>
              <w:rPr>
                <w:rFonts w:ascii="Arial" w:hAnsi="Arial" w:cs="Arial"/>
                <w:sz w:val="20"/>
              </w:rPr>
              <w:t xml:space="preserve">se za </w:t>
            </w:r>
            <w:r w:rsidR="00A368E5">
              <w:rPr>
                <w:rFonts w:ascii="Arial" w:hAnsi="Arial" w:cs="Arial"/>
                <w:sz w:val="20"/>
              </w:rPr>
              <w:t>1</w:t>
            </w:r>
            <w:r w:rsidR="00035205">
              <w:rPr>
                <w:rFonts w:ascii="Arial" w:hAnsi="Arial" w:cs="Arial"/>
                <w:sz w:val="20"/>
              </w:rPr>
              <w:t xml:space="preserve">00.000,00 </w:t>
            </w:r>
            <w:r w:rsidRPr="00C137BE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te se I</w:t>
            </w:r>
            <w:r w:rsidRPr="00873ECC">
              <w:rPr>
                <w:rFonts w:ascii="Arial" w:hAnsi="Arial" w:cs="Arial"/>
                <w:sz w:val="20"/>
              </w:rPr>
              <w:t xml:space="preserve">. Izmjenom i dopunom </w:t>
            </w:r>
            <w:r>
              <w:rPr>
                <w:rFonts w:ascii="Arial" w:hAnsi="Arial" w:cs="Arial"/>
                <w:sz w:val="20"/>
              </w:rPr>
              <w:t xml:space="preserve">utvrđuju u planu iznosom od </w:t>
            </w:r>
            <w:r w:rsidR="00035205">
              <w:rPr>
                <w:rFonts w:ascii="Arial" w:hAnsi="Arial" w:cs="Arial"/>
                <w:sz w:val="20"/>
              </w:rPr>
              <w:t xml:space="preserve">1.920.433,04 </w:t>
            </w:r>
            <w:r w:rsidRPr="00C137BE">
              <w:rPr>
                <w:rFonts w:ascii="Arial" w:hAnsi="Arial" w:cs="Arial"/>
                <w:sz w:val="20"/>
              </w:rPr>
              <w:t xml:space="preserve">€ </w:t>
            </w:r>
            <w:r w:rsidR="004937EB">
              <w:rPr>
                <w:rFonts w:ascii="Arial" w:hAnsi="Arial" w:cs="Arial"/>
                <w:bCs/>
                <w:sz w:val="20"/>
                <w:u w:val="single"/>
              </w:rPr>
              <w:br w:type="textWrapping" w:clear="all"/>
            </w:r>
            <w:r w:rsidR="004937EB" w:rsidRPr="00660A47">
              <w:rPr>
                <w:rFonts w:ascii="Arial" w:hAnsi="Arial" w:cs="Arial"/>
                <w:bCs/>
                <w:sz w:val="20"/>
                <w:u w:val="single"/>
              </w:rPr>
              <w:t>Raspodijeljen je na slijedeće aktivnosti:</w:t>
            </w:r>
          </w:p>
          <w:p w14:paraId="0B537224" w14:textId="2D48E29E" w:rsidR="004937EB" w:rsidRDefault="00D55AC4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K100601 </w:t>
            </w:r>
            <w:r w:rsidR="00035205">
              <w:rPr>
                <w:rFonts w:ascii="Arial" w:hAnsi="Arial" w:cs="Arial"/>
                <w:bCs/>
                <w:sz w:val="20"/>
              </w:rPr>
              <w:t xml:space="preserve">IZGRADNJA PRILAZNE CESTE </w:t>
            </w:r>
            <w:r>
              <w:rPr>
                <w:rFonts w:ascii="Arial" w:hAnsi="Arial" w:cs="Arial"/>
                <w:bCs/>
                <w:sz w:val="20"/>
              </w:rPr>
              <w:t>-</w:t>
            </w:r>
            <w:r w:rsidRPr="00C137BE">
              <w:rPr>
                <w:rFonts w:ascii="Arial" w:hAnsi="Arial" w:cs="Arial"/>
                <w:sz w:val="20"/>
              </w:rPr>
              <w:t xml:space="preserve"> početni plan Proračuna u iznosu od </w:t>
            </w:r>
            <w:r w:rsidR="00035205">
              <w:rPr>
                <w:rFonts w:ascii="Arial" w:hAnsi="Arial" w:cs="Arial"/>
                <w:sz w:val="20"/>
              </w:rPr>
              <w:t>100</w:t>
            </w:r>
            <w:r w:rsidR="00A368E5">
              <w:rPr>
                <w:rFonts w:ascii="Arial" w:hAnsi="Arial" w:cs="Arial"/>
                <w:sz w:val="20"/>
              </w:rPr>
              <w:t>.000,00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3584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C558F8E" w14:textId="4D047CD5" w:rsidR="00913BE5" w:rsidRDefault="00DA3903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Theme="minorEastAsia" w:hAnsi="Arial" w:cs="Arial"/>
                <w:sz w:val="20"/>
              </w:rPr>
            </w:pPr>
            <w:r w:rsidRPr="00DA3903">
              <w:rPr>
                <w:rFonts w:ascii="Arial" w:hAnsi="Arial" w:cs="Arial"/>
                <w:sz w:val="20"/>
              </w:rPr>
              <w:t xml:space="preserve">K100604 IZGRADNJA JAVNE RASVJETE </w:t>
            </w:r>
            <w:r>
              <w:rPr>
                <w:rFonts w:ascii="Arial" w:hAnsi="Arial" w:cs="Arial"/>
                <w:sz w:val="20"/>
              </w:rPr>
              <w:t>-</w:t>
            </w:r>
            <w:r w:rsidRPr="00C137BE">
              <w:rPr>
                <w:rFonts w:ascii="Arial" w:hAnsi="Arial" w:cs="Arial"/>
                <w:sz w:val="20"/>
              </w:rPr>
              <w:t xml:space="preserve"> početni plan Proračuna u iznosu od </w:t>
            </w:r>
            <w:r w:rsidR="00035205">
              <w:rPr>
                <w:rFonts w:ascii="Arial" w:hAnsi="Arial" w:cs="Arial"/>
                <w:sz w:val="20"/>
              </w:rPr>
              <w:t xml:space="preserve">15.000,00 </w:t>
            </w:r>
            <w:r w:rsidR="00035205" w:rsidRPr="006A2B94">
              <w:rPr>
                <w:rFonts w:ascii="Arial" w:eastAsiaTheme="minorEastAsia" w:hAnsi="Arial" w:cs="Arial"/>
                <w:sz w:val="20"/>
              </w:rPr>
              <w:t>€</w:t>
            </w:r>
          </w:p>
          <w:p w14:paraId="7DAB9DEB" w14:textId="69ED7B8E" w:rsidR="00035205" w:rsidRPr="002D3A87" w:rsidRDefault="00035205" w:rsidP="002D3A8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Theme="minorEastAsia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K100605 IZGRADNJA OSTALIH GRAĐEVINSKIH OBJEKATA- početni plan Proračuna iznosi 50.000,00 </w:t>
            </w:r>
            <w:r w:rsidRPr="006A2B94">
              <w:rPr>
                <w:rFonts w:ascii="Arial" w:eastAsiaTheme="minorEastAsia" w:hAnsi="Arial" w:cs="Arial"/>
                <w:sz w:val="20"/>
              </w:rPr>
              <w:t>€</w:t>
            </w:r>
          </w:p>
          <w:p w14:paraId="17076EB6" w14:textId="0EA9C1B1" w:rsidR="00DA3903" w:rsidRDefault="00DA3903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K100606 KOMUNLANA INFRASTRUKTURA </w:t>
            </w:r>
            <w:r w:rsidR="002D3A87">
              <w:rPr>
                <w:rFonts w:ascii="Arial" w:hAnsi="Arial" w:cs="Arial"/>
                <w:sz w:val="20"/>
              </w:rPr>
              <w:t>MAT. IMOVINA</w:t>
            </w:r>
            <w:r>
              <w:rPr>
                <w:rFonts w:ascii="Arial" w:hAnsi="Arial" w:cs="Arial"/>
                <w:sz w:val="20"/>
              </w:rPr>
              <w:t>-</w:t>
            </w:r>
            <w:r w:rsidRPr="00C137BE">
              <w:rPr>
                <w:rFonts w:ascii="Arial" w:hAnsi="Arial" w:cs="Arial"/>
                <w:sz w:val="20"/>
              </w:rPr>
              <w:t xml:space="preserve"> početni plan Proračuna u iznosu od </w:t>
            </w:r>
            <w:r w:rsidR="002D3A87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 xml:space="preserve">.000,00 </w:t>
            </w:r>
            <w:r w:rsidRPr="00763584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I. Izmjenom i dopunom </w:t>
            </w:r>
            <w:r w:rsidR="002D3A87">
              <w:rPr>
                <w:rFonts w:ascii="Arial" w:hAnsi="Arial" w:cs="Arial"/>
                <w:sz w:val="20"/>
              </w:rPr>
              <w:t xml:space="preserve">smanjuje </w:t>
            </w:r>
            <w:r>
              <w:rPr>
                <w:rFonts w:ascii="Arial" w:hAnsi="Arial" w:cs="Arial"/>
                <w:sz w:val="20"/>
              </w:rPr>
              <w:t xml:space="preserve">se u iznosu od </w:t>
            </w:r>
            <w:r w:rsidR="002D3A87">
              <w:rPr>
                <w:rFonts w:ascii="Arial" w:hAnsi="Arial" w:cs="Arial"/>
                <w:sz w:val="20"/>
              </w:rPr>
              <w:t>10</w:t>
            </w:r>
            <w:r w:rsidR="00BB1819">
              <w:rPr>
                <w:rFonts w:ascii="Arial" w:hAnsi="Arial" w:cs="Arial"/>
                <w:sz w:val="20"/>
              </w:rPr>
              <w:t>0</w:t>
            </w:r>
            <w:r w:rsidR="002D3A87">
              <w:rPr>
                <w:rFonts w:ascii="Arial" w:hAnsi="Arial" w:cs="Arial"/>
                <w:sz w:val="20"/>
              </w:rPr>
              <w:t>.000</w:t>
            </w:r>
            <w:r w:rsidR="00BB1819">
              <w:rPr>
                <w:rFonts w:ascii="Arial" w:hAnsi="Arial" w:cs="Arial"/>
                <w:sz w:val="20"/>
              </w:rPr>
              <w:t>,00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2E6A17" w:rsidRPr="002C5968">
              <w:rPr>
                <w:rFonts w:ascii="Arial" w:eastAsiaTheme="minorEastAsia" w:hAnsi="Arial" w:cs="Arial"/>
                <w:sz w:val="20"/>
              </w:rPr>
              <w:t>€</w:t>
            </w:r>
          </w:p>
          <w:p w14:paraId="1BD137B6" w14:textId="28D6BA76" w:rsidR="00B177D3" w:rsidRDefault="00B177D3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K100610 IZG. AUTOBUSNOG STAJALIŠTA – početni plan Proračuna u  iznosu </w:t>
            </w:r>
            <w:r w:rsidR="002D3A87">
              <w:rPr>
                <w:rFonts w:ascii="Arial" w:hAnsi="Arial" w:cs="Arial"/>
                <w:sz w:val="20"/>
              </w:rPr>
              <w:t xml:space="preserve">od 5.000,00 </w:t>
            </w:r>
            <w:r w:rsidRPr="00763584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3A4B503" w14:textId="61327956" w:rsidR="00913BE5" w:rsidRDefault="00DA3903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K100612 PROJ.DOK.PARKIRALIŠTE KOD ŽELJE.KOLODVORA -</w:t>
            </w:r>
            <w:r w:rsidRPr="00C137BE">
              <w:rPr>
                <w:rFonts w:ascii="Arial" w:hAnsi="Arial" w:cs="Arial"/>
                <w:sz w:val="20"/>
              </w:rPr>
              <w:t xml:space="preserve"> početni plan Proračuna u iznosu </w:t>
            </w:r>
            <w:r>
              <w:rPr>
                <w:rFonts w:ascii="Arial" w:hAnsi="Arial" w:cs="Arial"/>
                <w:sz w:val="20"/>
              </w:rPr>
              <w:t xml:space="preserve">od </w:t>
            </w:r>
            <w:r w:rsidR="00BB1819">
              <w:rPr>
                <w:rFonts w:ascii="Arial" w:hAnsi="Arial" w:cs="Arial"/>
                <w:sz w:val="20"/>
              </w:rPr>
              <w:t>2</w:t>
            </w:r>
            <w:r w:rsidR="002D3A87">
              <w:rPr>
                <w:rFonts w:ascii="Arial" w:hAnsi="Arial" w:cs="Arial"/>
                <w:sz w:val="20"/>
              </w:rPr>
              <w:t>0</w:t>
            </w:r>
            <w:r w:rsidR="00BB1819">
              <w:rPr>
                <w:rFonts w:ascii="Arial" w:hAnsi="Arial" w:cs="Arial"/>
                <w:sz w:val="20"/>
              </w:rPr>
              <w:t>0.000,00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3584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F0D2F18" w14:textId="386EE266" w:rsidR="005E4FAE" w:rsidRPr="00BB1819" w:rsidRDefault="005E4FAE" w:rsidP="005B4137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K100613 IZG.VATROGASNOG DOMA U ĐURMANCU - </w:t>
            </w:r>
            <w:r w:rsidRPr="00C137BE">
              <w:rPr>
                <w:rFonts w:ascii="Arial" w:hAnsi="Arial" w:cs="Arial"/>
                <w:sz w:val="20"/>
              </w:rPr>
              <w:t xml:space="preserve">početni plan Proračuna u iznosu </w:t>
            </w:r>
            <w:r>
              <w:rPr>
                <w:rFonts w:ascii="Arial" w:hAnsi="Arial" w:cs="Arial"/>
                <w:sz w:val="20"/>
              </w:rPr>
              <w:t xml:space="preserve">od </w:t>
            </w:r>
            <w:r w:rsidR="002D3A87">
              <w:rPr>
                <w:rFonts w:ascii="Arial" w:hAnsi="Arial" w:cs="Arial"/>
                <w:sz w:val="20"/>
              </w:rPr>
              <w:t xml:space="preserve">1.535.433,04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3584">
              <w:rPr>
                <w:rFonts w:ascii="Arial" w:hAnsi="Arial" w:cs="Arial"/>
                <w:sz w:val="20"/>
              </w:rPr>
              <w:t>€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9E44A5D" w14:textId="77777777" w:rsidR="00DA3903" w:rsidRDefault="00DA3903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</w:p>
    <w:p w14:paraId="5605BD3B" w14:textId="77777777" w:rsidR="00DA3903" w:rsidRPr="00A70070" w:rsidRDefault="00DA3903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Opći cilj</w:t>
      </w:r>
      <w:r w:rsidRPr="00A70070">
        <w:rPr>
          <w:rFonts w:ascii="Arial" w:hAnsi="Arial" w:cs="Arial"/>
          <w:sz w:val="20"/>
        </w:rPr>
        <w:t xml:space="preserve">: Osiguravanje i usmjeravanje ravnomjernog i cjelovitog održavanja komunalne infrastrukture. </w:t>
      </w:r>
    </w:p>
    <w:p w14:paraId="35396C68" w14:textId="77777777" w:rsidR="00DA3903" w:rsidRPr="00A70070" w:rsidRDefault="00DA3903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Posebni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Trajno i kvalitetno obavljanje komunalne djelatnosti po načelima održivog razvoja.</w:t>
      </w:r>
    </w:p>
    <w:p w14:paraId="11BB7113" w14:textId="182DF5BC" w:rsidR="00A838E7" w:rsidRPr="00A368E5" w:rsidRDefault="00DA3903" w:rsidP="00A368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Pokazatelj uspješnosti</w:t>
      </w:r>
      <w:r w:rsidRPr="00A70070">
        <w:rPr>
          <w:rFonts w:ascii="Arial" w:hAnsi="Arial" w:cs="Arial"/>
          <w:sz w:val="20"/>
        </w:rPr>
        <w:t xml:space="preserve">: Stupanj sređenosti stanja komunalne infrastrukture </w:t>
      </w:r>
      <w:r>
        <w:rPr>
          <w:rFonts w:ascii="Arial" w:hAnsi="Arial" w:cs="Arial"/>
          <w:sz w:val="20"/>
        </w:rPr>
        <w:t>-</w:t>
      </w:r>
      <w:r w:rsidRPr="00A70070">
        <w:rPr>
          <w:rFonts w:ascii="Arial" w:hAnsi="Arial" w:cs="Arial"/>
          <w:sz w:val="20"/>
        </w:rPr>
        <w:t xml:space="preserve"> dužina uređenih cesta, stupanj čistoće javnih površina, stupanj uređenosti zelenih površina, funkcionalnost javne rasvjete, postotak realizacije planova.</w:t>
      </w:r>
    </w:p>
    <w:p w14:paraId="7232E6B6" w14:textId="77777777" w:rsidR="002D3A87" w:rsidRDefault="002D3A87" w:rsidP="00407B4A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568A7B" w14:textId="3B5976E4" w:rsidR="00DA3903" w:rsidRDefault="00DA3903" w:rsidP="00407B4A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838E7">
        <w:rPr>
          <w:rFonts w:ascii="Arial" w:hAnsi="Arial" w:cs="Arial"/>
          <w:b/>
          <w:bCs/>
          <w:sz w:val="20"/>
          <w:szCs w:val="20"/>
          <w:u w:val="single"/>
        </w:rPr>
        <w:t>PROGRAM 1011 ODRŽAVANJE I UPRAVLJANJE IMOVINOM</w:t>
      </w:r>
    </w:p>
    <w:p w14:paraId="00825FCB" w14:textId="25C9C4D0" w:rsidR="00A15B65" w:rsidRPr="00A15B65" w:rsidRDefault="00A15B65" w:rsidP="005B413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6DDF973A" w14:textId="35B97E43" w:rsidR="002D3A87" w:rsidRDefault="00A15B65" w:rsidP="00407B4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A100702 ODRŽAVANJE SLUŽBENOG VOZILA -</w:t>
      </w:r>
      <w:r w:rsidRPr="00C137BE">
        <w:rPr>
          <w:rFonts w:ascii="Arial" w:hAnsi="Arial" w:cs="Arial"/>
          <w:sz w:val="20"/>
        </w:rPr>
        <w:t xml:space="preserve"> početni plan Proračuna u iznosu </w:t>
      </w:r>
      <w:r>
        <w:rPr>
          <w:rFonts w:ascii="Arial" w:hAnsi="Arial" w:cs="Arial"/>
          <w:sz w:val="20"/>
        </w:rPr>
        <w:t xml:space="preserve">od </w:t>
      </w:r>
      <w:r w:rsidR="00407B4A">
        <w:rPr>
          <w:rFonts w:ascii="Arial" w:hAnsi="Arial" w:cs="Arial"/>
          <w:sz w:val="20"/>
        </w:rPr>
        <w:t xml:space="preserve">2.362,70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75B289D5" w14:textId="51D37223" w:rsidR="00AB7870" w:rsidRPr="002D3A87" w:rsidRDefault="00A15B65" w:rsidP="002D3A8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K100703 NA</w:t>
      </w:r>
      <w:r w:rsidR="00924AF8">
        <w:rPr>
          <w:rFonts w:ascii="Arial" w:hAnsi="Arial" w:cs="Arial"/>
          <w:sz w:val="20"/>
        </w:rPr>
        <w:t>BA</w:t>
      </w:r>
      <w:r>
        <w:rPr>
          <w:rFonts w:ascii="Arial" w:hAnsi="Arial" w:cs="Arial"/>
          <w:sz w:val="20"/>
        </w:rPr>
        <w:t>VA NEFINANCIJSKE IMOVINE  -</w:t>
      </w:r>
      <w:r w:rsidRPr="00C137BE">
        <w:rPr>
          <w:rFonts w:ascii="Arial" w:hAnsi="Arial" w:cs="Arial"/>
          <w:sz w:val="20"/>
        </w:rPr>
        <w:t xml:space="preserve"> početni plan Proračuna u iznosu </w:t>
      </w:r>
      <w:r>
        <w:rPr>
          <w:rFonts w:ascii="Arial" w:hAnsi="Arial" w:cs="Arial"/>
          <w:sz w:val="20"/>
        </w:rPr>
        <w:t xml:space="preserve">od </w:t>
      </w:r>
      <w:r w:rsidR="002D3A87">
        <w:rPr>
          <w:rFonts w:ascii="Arial" w:hAnsi="Arial" w:cs="Arial"/>
          <w:sz w:val="20"/>
        </w:rPr>
        <w:t>8</w:t>
      </w:r>
      <w:r w:rsidR="00407B4A">
        <w:rPr>
          <w:rFonts w:ascii="Arial" w:hAnsi="Arial" w:cs="Arial"/>
          <w:sz w:val="20"/>
        </w:rPr>
        <w:t>.200</w:t>
      </w:r>
      <w:r>
        <w:rPr>
          <w:rFonts w:ascii="Arial" w:hAnsi="Arial" w:cs="Arial"/>
          <w:sz w:val="20"/>
        </w:rPr>
        <w:t xml:space="preserve">,00 </w:t>
      </w:r>
      <w:r w:rsidRPr="00763584">
        <w:rPr>
          <w:rFonts w:ascii="Arial" w:hAnsi="Arial" w:cs="Arial"/>
          <w:sz w:val="20"/>
        </w:rPr>
        <w:t>€</w:t>
      </w:r>
    </w:p>
    <w:p w14:paraId="12FCC939" w14:textId="77777777" w:rsidR="00AB7870" w:rsidRPr="00A15B65" w:rsidRDefault="00AB7870" w:rsidP="005B41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</w:p>
    <w:p w14:paraId="1960F888" w14:textId="40EAE6B1" w:rsidR="00DA3903" w:rsidRDefault="00A15B65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15B65">
        <w:rPr>
          <w:rFonts w:ascii="Arial" w:hAnsi="Arial" w:cs="Arial"/>
          <w:b/>
          <w:bCs/>
          <w:sz w:val="20"/>
          <w:szCs w:val="20"/>
          <w:u w:val="single"/>
        </w:rPr>
        <w:t xml:space="preserve">PROGRAM 1012 ZAŠTITA LJUDSKE OKOLINE </w:t>
      </w:r>
    </w:p>
    <w:p w14:paraId="4CDFE3A4" w14:textId="77777777" w:rsidR="00A15B65" w:rsidRDefault="00A15B65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F7EC4E" w14:textId="77777777" w:rsidR="00A15B65" w:rsidRDefault="00A15B65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F8A957" w14:textId="74D1BE93" w:rsidR="002D3A87" w:rsidRDefault="00A15B65" w:rsidP="00E3424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660A47">
        <w:rPr>
          <w:rFonts w:ascii="Arial" w:hAnsi="Arial" w:cs="Arial"/>
          <w:sz w:val="20"/>
        </w:rPr>
        <w:t xml:space="preserve">kupno planirana sredstva </w:t>
      </w:r>
      <w:r>
        <w:rPr>
          <w:rFonts w:ascii="Arial" w:eastAsiaTheme="minorEastAsia" w:hAnsi="Arial" w:cs="Arial"/>
          <w:sz w:val="20"/>
        </w:rPr>
        <w:t xml:space="preserve">u iznosu od </w:t>
      </w:r>
      <w:r w:rsidR="002D3A87">
        <w:rPr>
          <w:rFonts w:ascii="Arial" w:eastAsiaTheme="minorEastAsia" w:hAnsi="Arial" w:cs="Arial"/>
          <w:sz w:val="20"/>
        </w:rPr>
        <w:t xml:space="preserve">91.000,00 </w:t>
      </w:r>
      <w:r w:rsidR="00FD7D11">
        <w:rPr>
          <w:rFonts w:ascii="Arial" w:eastAsiaTheme="minorEastAsia" w:hAnsi="Arial" w:cs="Arial"/>
          <w:sz w:val="20"/>
        </w:rPr>
        <w:t xml:space="preserve"> </w:t>
      </w:r>
      <w:r w:rsidRPr="00F91985">
        <w:rPr>
          <w:rFonts w:ascii="Arial" w:hAnsi="Arial" w:cs="Arial"/>
          <w:sz w:val="20"/>
        </w:rPr>
        <w:t>€</w:t>
      </w:r>
      <w:r w:rsidR="000D1B82">
        <w:rPr>
          <w:rFonts w:ascii="Arial" w:hAnsi="Arial" w:cs="Arial"/>
          <w:sz w:val="20"/>
        </w:rPr>
        <w:t xml:space="preserve"> </w:t>
      </w:r>
      <w:r w:rsidR="002D3A87">
        <w:rPr>
          <w:rFonts w:ascii="Arial" w:hAnsi="Arial" w:cs="Arial"/>
          <w:sz w:val="20"/>
        </w:rPr>
        <w:t xml:space="preserve">povećavaju </w:t>
      </w:r>
      <w:r>
        <w:rPr>
          <w:rFonts w:ascii="Arial" w:hAnsi="Arial" w:cs="Arial"/>
          <w:sz w:val="20"/>
        </w:rPr>
        <w:t xml:space="preserve">se za </w:t>
      </w:r>
      <w:r w:rsidR="002D3A87">
        <w:rPr>
          <w:rFonts w:ascii="Arial" w:hAnsi="Arial" w:cs="Arial"/>
          <w:sz w:val="20"/>
        </w:rPr>
        <w:t>8.000,00</w:t>
      </w:r>
      <w:r w:rsidR="00FD7D11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</w:t>
      </w:r>
      <w:r w:rsidR="000D1B82">
        <w:rPr>
          <w:rFonts w:ascii="Arial" w:hAnsi="Arial" w:cs="Arial"/>
          <w:sz w:val="20"/>
        </w:rPr>
        <w:t>I</w:t>
      </w:r>
      <w:r w:rsidRPr="00873ECC">
        <w:rPr>
          <w:rFonts w:ascii="Arial" w:hAnsi="Arial" w:cs="Arial"/>
          <w:sz w:val="20"/>
        </w:rPr>
        <w:t xml:space="preserve">. Izmjenom i dopunom </w:t>
      </w:r>
      <w:r>
        <w:rPr>
          <w:rFonts w:ascii="Arial" w:hAnsi="Arial" w:cs="Arial"/>
          <w:sz w:val="20"/>
        </w:rPr>
        <w:t xml:space="preserve">utvrđuju u planu iznosom od </w:t>
      </w:r>
      <w:r w:rsidR="002D3A87">
        <w:rPr>
          <w:rFonts w:ascii="Arial" w:hAnsi="Arial" w:cs="Arial"/>
          <w:sz w:val="20"/>
        </w:rPr>
        <w:t xml:space="preserve">101.000,00 </w:t>
      </w:r>
      <w:r w:rsidRPr="00C137BE">
        <w:rPr>
          <w:rFonts w:ascii="Arial" w:hAnsi="Arial" w:cs="Arial"/>
          <w:sz w:val="20"/>
        </w:rPr>
        <w:t xml:space="preserve">€ </w:t>
      </w:r>
    </w:p>
    <w:p w14:paraId="2EB184C2" w14:textId="70F53277" w:rsidR="00A15B65" w:rsidRDefault="00A15B65" w:rsidP="005B413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br w:type="textWrapping" w:clear="all"/>
      </w: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72813AB4" w14:textId="3A15375F" w:rsidR="00A15B65" w:rsidRDefault="00A15B65" w:rsidP="005B413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5B65">
        <w:rPr>
          <w:rFonts w:ascii="Arial" w:hAnsi="Arial" w:cs="Arial"/>
          <w:bCs/>
          <w:sz w:val="20"/>
        </w:rPr>
        <w:t>A100502 ODRŽAVANJE I UREĐENJE JAVNIH ZELENIH POVRŠINA-</w:t>
      </w:r>
      <w:bookmarkStart w:id="21" w:name="_Hlk216165597"/>
      <w:r w:rsidRPr="00A15B65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2D3A87">
        <w:rPr>
          <w:rFonts w:ascii="Arial" w:hAnsi="Arial" w:cs="Arial"/>
          <w:sz w:val="20"/>
        </w:rPr>
        <w:t>37.000,00</w:t>
      </w:r>
      <w:r>
        <w:rPr>
          <w:rFonts w:ascii="Arial" w:hAnsi="Arial" w:cs="Arial"/>
          <w:sz w:val="20"/>
        </w:rPr>
        <w:t xml:space="preserve">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I. Izmjenom i dopunom planira se u iznosu od </w:t>
      </w:r>
      <w:r w:rsidR="002D3A87">
        <w:rPr>
          <w:rFonts w:ascii="Arial" w:hAnsi="Arial" w:cs="Arial"/>
          <w:sz w:val="20"/>
        </w:rPr>
        <w:t>45.000,00</w:t>
      </w:r>
      <w:r w:rsidR="00FD7D11">
        <w:rPr>
          <w:rFonts w:ascii="Arial" w:hAnsi="Arial" w:cs="Arial"/>
          <w:sz w:val="20"/>
        </w:rPr>
        <w:t xml:space="preserve"> </w:t>
      </w:r>
      <w:r w:rsidR="00FD7D11" w:rsidRPr="00763584">
        <w:rPr>
          <w:rFonts w:ascii="Arial" w:hAnsi="Arial" w:cs="Arial"/>
          <w:sz w:val="20"/>
        </w:rPr>
        <w:t>€</w:t>
      </w:r>
      <w:r w:rsidR="00FD7D1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bookmarkEnd w:id="21"/>
    </w:p>
    <w:p w14:paraId="45A249D2" w14:textId="644299CF" w:rsidR="00407B4A" w:rsidRDefault="00407B4A" w:rsidP="005B413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A100906 OSTALE KOMUNALNE USLUGE -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2D3A87">
        <w:rPr>
          <w:rFonts w:ascii="Arial" w:hAnsi="Arial" w:cs="Arial"/>
          <w:sz w:val="20"/>
        </w:rPr>
        <w:t>34.500,00</w:t>
      </w:r>
      <w:r>
        <w:rPr>
          <w:rFonts w:ascii="Arial" w:hAnsi="Arial" w:cs="Arial"/>
          <w:sz w:val="20"/>
        </w:rPr>
        <w:t xml:space="preserve"> </w:t>
      </w:r>
      <w:r w:rsidRPr="00763584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09468E6B" w14:textId="2930BFE1" w:rsidR="00A15B65" w:rsidRDefault="003943CD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PROGRAM 1013 JAVNE POTR</w:t>
      </w:r>
      <w:r w:rsidR="00407B4A"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BE U SPORTU </w:t>
      </w:r>
    </w:p>
    <w:p w14:paraId="468CC7C6" w14:textId="77777777" w:rsidR="003943CD" w:rsidRDefault="003943CD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33647D" w14:textId="26E4442A" w:rsidR="003943CD" w:rsidRDefault="003943CD" w:rsidP="001061FB">
      <w:pPr>
        <w:pStyle w:val="Bezproreda"/>
        <w:rPr>
          <w:rFonts w:ascii="Arial" w:hAnsi="Arial" w:cs="Arial"/>
          <w:bCs/>
          <w:sz w:val="20"/>
          <w:u w:val="single"/>
        </w:rPr>
      </w:pPr>
      <w:r w:rsidRPr="001061FB">
        <w:t xml:space="preserve">Ukupno planirana sredstva u iznosu od </w:t>
      </w:r>
      <w:r w:rsidR="002D3A87" w:rsidRPr="001061FB">
        <w:t>218.000,00</w:t>
      </w:r>
      <w:r w:rsidRPr="001061FB">
        <w:t xml:space="preserve"> € </w:t>
      </w:r>
      <w:r w:rsidRPr="001061FB">
        <w:br/>
      </w: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170CF8E3" w14:textId="33860A94" w:rsidR="003943CD" w:rsidRDefault="003943CD" w:rsidP="005B4137">
      <w:pPr>
        <w:pStyle w:val="Bezproreda"/>
        <w:jc w:val="both"/>
        <w:rPr>
          <w:rFonts w:ascii="Arial" w:hAnsi="Arial" w:cs="Arial"/>
          <w:sz w:val="20"/>
        </w:rPr>
      </w:pPr>
      <w:r w:rsidRPr="003943CD">
        <w:rPr>
          <w:rFonts w:ascii="Arial" w:hAnsi="Arial" w:cs="Arial"/>
          <w:sz w:val="20"/>
          <w:szCs w:val="20"/>
        </w:rPr>
        <w:t xml:space="preserve">A100102 </w:t>
      </w:r>
      <w:r>
        <w:rPr>
          <w:rFonts w:ascii="Arial" w:hAnsi="Arial" w:cs="Arial"/>
          <w:sz w:val="20"/>
          <w:szCs w:val="20"/>
        </w:rPr>
        <w:t xml:space="preserve">USTANOVE UDRUGE U SPORTU-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2D3A87">
        <w:rPr>
          <w:rFonts w:ascii="Arial" w:hAnsi="Arial" w:cs="Arial"/>
          <w:sz w:val="20"/>
        </w:rPr>
        <w:t>20.000,00</w:t>
      </w:r>
      <w:r w:rsidR="00FD7D11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 </w:t>
      </w:r>
    </w:p>
    <w:p w14:paraId="370E7A60" w14:textId="05A4A8D7" w:rsidR="002E57D1" w:rsidRDefault="002E57D1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K100130 KAPITALNE DONACIJE SPORTSKIM DRUŠTVIMA-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 xml:space="preserve">52.000,00 </w:t>
      </w:r>
      <w:r w:rsidR="001061FB" w:rsidRPr="006A2B94">
        <w:rPr>
          <w:rFonts w:ascii="Arial" w:eastAsiaTheme="minorEastAsia" w:hAnsi="Arial" w:cs="Arial"/>
          <w:sz w:val="20"/>
        </w:rPr>
        <w:t>€</w:t>
      </w:r>
    </w:p>
    <w:p w14:paraId="3819527C" w14:textId="37F3EFFA" w:rsidR="002E57D1" w:rsidRDefault="003943CD" w:rsidP="001061FB">
      <w:pPr>
        <w:pStyle w:val="Bezproreda"/>
        <w:jc w:val="both"/>
        <w:rPr>
          <w:rFonts w:ascii="Arial" w:hAnsi="Arial" w:cs="Arial"/>
          <w:sz w:val="20"/>
        </w:rPr>
      </w:pPr>
      <w:bookmarkStart w:id="22" w:name="_Hlk184371702"/>
      <w:r>
        <w:rPr>
          <w:rFonts w:ascii="Arial" w:hAnsi="Arial" w:cs="Arial"/>
          <w:sz w:val="20"/>
        </w:rPr>
        <w:t>K10170</w:t>
      </w:r>
      <w:r w:rsidR="002E57D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UREĐENJE </w:t>
      </w:r>
      <w:r w:rsidR="002E57D1">
        <w:rPr>
          <w:rFonts w:ascii="Arial" w:hAnsi="Arial" w:cs="Arial"/>
          <w:sz w:val="20"/>
        </w:rPr>
        <w:t xml:space="preserve">DJEČJIH </w:t>
      </w:r>
      <w:r>
        <w:rPr>
          <w:rFonts w:ascii="Arial" w:hAnsi="Arial" w:cs="Arial"/>
          <w:sz w:val="20"/>
        </w:rPr>
        <w:t xml:space="preserve"> IGRALIŠTA </w:t>
      </w:r>
      <w:bookmarkEnd w:id="22"/>
      <w:r>
        <w:rPr>
          <w:rFonts w:ascii="Arial" w:hAnsi="Arial" w:cs="Arial"/>
          <w:sz w:val="20"/>
        </w:rPr>
        <w:t>-</w:t>
      </w:r>
      <w:r w:rsidRPr="003943CD">
        <w:rPr>
          <w:rFonts w:ascii="Arial" w:hAnsi="Arial" w:cs="Arial"/>
          <w:sz w:val="20"/>
        </w:rPr>
        <w:t xml:space="preserve"> </w:t>
      </w:r>
      <w:bookmarkStart w:id="23" w:name="_Hlk184371746"/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 xml:space="preserve">18.000,00 </w:t>
      </w:r>
      <w:r w:rsidR="001061FB" w:rsidRPr="006A2B94">
        <w:rPr>
          <w:rFonts w:ascii="Arial" w:eastAsiaTheme="minorEastAsia" w:hAnsi="Arial" w:cs="Arial"/>
          <w:sz w:val="20"/>
        </w:rPr>
        <w:t>€</w:t>
      </w:r>
    </w:p>
    <w:bookmarkEnd w:id="23"/>
    <w:p w14:paraId="3AB35906" w14:textId="559DB6E1" w:rsidR="002E57D1" w:rsidRDefault="002E57D1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K101702 UREĐENJE</w:t>
      </w:r>
      <w:r w:rsidR="00FD7D1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SPORTSKIH  IGRALIŠTA-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>6</w:t>
      </w:r>
      <w:r w:rsidR="00407B4A">
        <w:rPr>
          <w:rFonts w:ascii="Arial" w:hAnsi="Arial" w:cs="Arial"/>
          <w:sz w:val="20"/>
        </w:rPr>
        <w:t>8</w:t>
      </w:r>
      <w:r w:rsidR="00FD7D11">
        <w:rPr>
          <w:rFonts w:ascii="Arial" w:hAnsi="Arial" w:cs="Arial"/>
          <w:sz w:val="20"/>
        </w:rPr>
        <w:t xml:space="preserve">.000,00 </w:t>
      </w:r>
      <w:r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 </w:t>
      </w:r>
    </w:p>
    <w:p w14:paraId="24ECB47D" w14:textId="2BE4E83E" w:rsidR="002E57D1" w:rsidRDefault="002E57D1" w:rsidP="00407B4A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K101703 PROJK.DOKUMENTACIJA -REKREACIJSKI OBJEKT-</w:t>
      </w:r>
      <w:r w:rsidRPr="002E57D1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 xml:space="preserve">60.000,00 </w:t>
      </w:r>
      <w:r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 </w:t>
      </w:r>
    </w:p>
    <w:p w14:paraId="54EA5B69" w14:textId="77777777" w:rsidR="002E57D1" w:rsidRPr="00794AC5" w:rsidRDefault="002E57D1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poticanje sporta i sportskih aktivnosti.</w:t>
      </w:r>
    </w:p>
    <w:p w14:paraId="3DC1A67C" w14:textId="77777777" w:rsidR="002E57D1" w:rsidRPr="00794AC5" w:rsidRDefault="002E57D1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7AF951E6" w14:textId="309B8109" w:rsidR="002E57D1" w:rsidRPr="00FD7D11" w:rsidRDefault="002E57D1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094C7327" w14:textId="77777777" w:rsidR="002E57D1" w:rsidRDefault="002E57D1" w:rsidP="005B4137">
      <w:pPr>
        <w:pStyle w:val="Bezproreda"/>
        <w:jc w:val="both"/>
        <w:rPr>
          <w:rFonts w:ascii="Arial" w:hAnsi="Arial" w:cs="Arial"/>
          <w:sz w:val="20"/>
        </w:rPr>
      </w:pPr>
    </w:p>
    <w:p w14:paraId="1136AEC1" w14:textId="0BAFED91" w:rsidR="003943CD" w:rsidRDefault="002E57D1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57D1">
        <w:rPr>
          <w:rFonts w:ascii="Arial" w:hAnsi="Arial" w:cs="Arial"/>
          <w:b/>
          <w:bCs/>
          <w:sz w:val="20"/>
          <w:szCs w:val="20"/>
          <w:u w:val="single"/>
        </w:rPr>
        <w:t>PROGRAM</w:t>
      </w:r>
      <w:r w:rsidR="001363E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E57D1">
        <w:rPr>
          <w:rFonts w:ascii="Arial" w:hAnsi="Arial" w:cs="Arial"/>
          <w:b/>
          <w:bCs/>
          <w:sz w:val="20"/>
          <w:szCs w:val="20"/>
          <w:u w:val="single"/>
        </w:rPr>
        <w:t xml:space="preserve">1014 ZGRADE OBRAZOVNIH INSTITUCIJA </w:t>
      </w:r>
    </w:p>
    <w:p w14:paraId="326F4AC0" w14:textId="77777777" w:rsidR="002E57D1" w:rsidRDefault="002E57D1" w:rsidP="005B4137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FFD703" w14:textId="5730D017" w:rsidR="002E57D1" w:rsidRDefault="002E57D1" w:rsidP="005B413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sz w:val="20"/>
        </w:rPr>
        <w:t>U</w:t>
      </w:r>
      <w:r w:rsidRPr="00660A47">
        <w:rPr>
          <w:rFonts w:ascii="Arial" w:hAnsi="Arial" w:cs="Arial"/>
          <w:sz w:val="20"/>
        </w:rPr>
        <w:t xml:space="preserve">kupno planirana sredstva </w:t>
      </w:r>
      <w:r>
        <w:rPr>
          <w:rFonts w:ascii="Arial" w:eastAsiaTheme="minorEastAsia" w:hAnsi="Arial" w:cs="Arial"/>
          <w:sz w:val="20"/>
        </w:rPr>
        <w:t xml:space="preserve">u iznosu od </w:t>
      </w:r>
      <w:r w:rsidR="001061FB">
        <w:rPr>
          <w:rFonts w:ascii="Arial" w:eastAsiaTheme="minorEastAsia" w:hAnsi="Arial" w:cs="Arial"/>
          <w:sz w:val="20"/>
        </w:rPr>
        <w:t>2.136.819,57</w:t>
      </w:r>
      <w:r>
        <w:rPr>
          <w:rFonts w:ascii="Arial" w:eastAsiaTheme="minorEastAsia" w:hAnsi="Arial" w:cs="Arial"/>
          <w:sz w:val="20"/>
        </w:rPr>
        <w:t xml:space="preserve"> </w:t>
      </w:r>
      <w:r w:rsidRPr="00F9198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="001061FB">
        <w:rPr>
          <w:rFonts w:ascii="Arial" w:hAnsi="Arial" w:cs="Arial"/>
          <w:sz w:val="20"/>
        </w:rPr>
        <w:t xml:space="preserve">povećavaju </w:t>
      </w:r>
      <w:r w:rsidR="00ED754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 za </w:t>
      </w:r>
      <w:r w:rsidR="001061FB">
        <w:rPr>
          <w:rFonts w:ascii="Arial" w:hAnsi="Arial" w:cs="Arial"/>
          <w:sz w:val="20"/>
        </w:rPr>
        <w:t>23.700,00</w:t>
      </w:r>
      <w:r w:rsidR="00ED754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se </w:t>
      </w:r>
      <w:r w:rsidRPr="00873ECC">
        <w:rPr>
          <w:rFonts w:ascii="Arial" w:hAnsi="Arial" w:cs="Arial"/>
          <w:sz w:val="20"/>
        </w:rPr>
        <w:t xml:space="preserve">I. Izmjenom i dopunom </w:t>
      </w:r>
      <w:r>
        <w:rPr>
          <w:rFonts w:ascii="Arial" w:hAnsi="Arial" w:cs="Arial"/>
          <w:sz w:val="20"/>
        </w:rPr>
        <w:t>utvrđuju u planu iznosom od</w:t>
      </w:r>
      <w:r w:rsidR="00FD7D11">
        <w:rPr>
          <w:rFonts w:ascii="Arial" w:hAnsi="Arial" w:cs="Arial"/>
          <w:sz w:val="20"/>
        </w:rPr>
        <w:t xml:space="preserve"> </w:t>
      </w:r>
      <w:r w:rsidR="001061FB">
        <w:rPr>
          <w:rFonts w:ascii="Arial" w:hAnsi="Arial" w:cs="Arial"/>
          <w:sz w:val="20"/>
        </w:rPr>
        <w:t xml:space="preserve">2.160.519,57 </w:t>
      </w:r>
      <w:r w:rsidRPr="00C137BE">
        <w:rPr>
          <w:rFonts w:ascii="Arial" w:hAnsi="Arial" w:cs="Arial"/>
          <w:sz w:val="20"/>
        </w:rPr>
        <w:t>€</w:t>
      </w:r>
      <w:r w:rsidR="0050651B">
        <w:rPr>
          <w:rFonts w:ascii="Arial" w:hAnsi="Arial" w:cs="Arial"/>
          <w:sz w:val="20"/>
        </w:rPr>
        <w:t>.</w:t>
      </w:r>
      <w:r w:rsidRPr="00C137B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  <w:u w:val="single"/>
        </w:rPr>
        <w:br w:type="textWrapping" w:clear="all"/>
      </w: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3BA32C33" w14:textId="77777777" w:rsidR="001061FB" w:rsidRDefault="005F4138" w:rsidP="0050651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5F4138">
        <w:rPr>
          <w:rFonts w:ascii="Arial" w:hAnsi="Arial" w:cs="Arial"/>
          <w:bCs/>
          <w:sz w:val="20"/>
        </w:rPr>
        <w:t>K100801 IZGRAD. I OPREMANJE PODRUČNOG VRTIĆA U OPĆINI ĐURMANEC</w:t>
      </w:r>
      <w:r w:rsidRPr="005F4138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 xml:space="preserve">1.997.192,34 </w:t>
      </w:r>
      <w:r w:rsidR="00AB2EA9" w:rsidRPr="00C137BE">
        <w:rPr>
          <w:rFonts w:ascii="Arial" w:hAnsi="Arial" w:cs="Arial"/>
          <w:sz w:val="20"/>
        </w:rPr>
        <w:t xml:space="preserve">€ </w:t>
      </w:r>
      <w:r>
        <w:rPr>
          <w:rFonts w:ascii="Arial" w:hAnsi="Arial" w:cs="Arial"/>
          <w:sz w:val="20"/>
        </w:rPr>
        <w:t xml:space="preserve"> </w:t>
      </w:r>
    </w:p>
    <w:p w14:paraId="2F2F70A5" w14:textId="77777777" w:rsidR="001061FB" w:rsidRDefault="00CC0F30" w:rsidP="0050651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A101</w:t>
      </w:r>
      <w:r w:rsidR="001363E2">
        <w:rPr>
          <w:rFonts w:ascii="Arial" w:hAnsi="Arial" w:cs="Arial"/>
          <w:sz w:val="20"/>
        </w:rPr>
        <w:t xml:space="preserve">020 SUF.BORAVKA DJECE U VRTIĆIMA- </w:t>
      </w:r>
      <w:r w:rsidR="001363E2" w:rsidRPr="00C137BE">
        <w:rPr>
          <w:rFonts w:ascii="Arial" w:hAnsi="Arial" w:cs="Arial"/>
          <w:sz w:val="20"/>
        </w:rPr>
        <w:t xml:space="preserve">početni plan Proračuna u iznosu </w:t>
      </w:r>
      <w:r w:rsidR="001363E2">
        <w:rPr>
          <w:rFonts w:ascii="Arial" w:hAnsi="Arial" w:cs="Arial"/>
          <w:sz w:val="20"/>
        </w:rPr>
        <w:t xml:space="preserve">od </w:t>
      </w:r>
      <w:r w:rsidR="00407B4A">
        <w:rPr>
          <w:rFonts w:ascii="Arial" w:hAnsi="Arial" w:cs="Arial"/>
          <w:sz w:val="20"/>
        </w:rPr>
        <w:t>101.327,23</w:t>
      </w:r>
      <w:r w:rsidR="00FD7D11">
        <w:rPr>
          <w:rFonts w:ascii="Arial" w:hAnsi="Arial" w:cs="Arial"/>
          <w:sz w:val="20"/>
        </w:rPr>
        <w:t xml:space="preserve"> </w:t>
      </w:r>
      <w:r w:rsidR="001363E2" w:rsidRPr="00C137BE">
        <w:rPr>
          <w:rFonts w:ascii="Arial" w:hAnsi="Arial" w:cs="Arial"/>
          <w:sz w:val="20"/>
        </w:rPr>
        <w:t>€</w:t>
      </w:r>
      <w:r w:rsidR="001363E2">
        <w:rPr>
          <w:rFonts w:ascii="Arial" w:hAnsi="Arial" w:cs="Arial"/>
          <w:sz w:val="20"/>
        </w:rPr>
        <w:t xml:space="preserve">  </w:t>
      </w:r>
    </w:p>
    <w:p w14:paraId="472258A8" w14:textId="0189ACCD" w:rsidR="001363E2" w:rsidRPr="0050651B" w:rsidRDefault="00FD7D11" w:rsidP="0050651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K100802 ULAGANJE U OBJEKT DV ĐURMANEC- </w:t>
      </w:r>
      <w:r w:rsidR="0082433D" w:rsidRPr="00C137BE">
        <w:rPr>
          <w:rFonts w:ascii="Arial" w:hAnsi="Arial" w:cs="Arial"/>
          <w:sz w:val="20"/>
        </w:rPr>
        <w:t xml:space="preserve">početni plan Proračuna u iznosu </w:t>
      </w:r>
      <w:r w:rsidR="0082433D"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>8</w:t>
      </w:r>
      <w:r w:rsidR="0059479B">
        <w:rPr>
          <w:rFonts w:ascii="Arial" w:hAnsi="Arial" w:cs="Arial"/>
          <w:sz w:val="20"/>
        </w:rPr>
        <w:t>.</w:t>
      </w:r>
      <w:r w:rsidR="001061FB">
        <w:rPr>
          <w:rFonts w:ascii="Arial" w:hAnsi="Arial" w:cs="Arial"/>
          <w:sz w:val="20"/>
        </w:rPr>
        <w:t>3</w:t>
      </w:r>
      <w:r w:rsidR="0059479B">
        <w:rPr>
          <w:rFonts w:ascii="Arial" w:hAnsi="Arial" w:cs="Arial"/>
          <w:sz w:val="20"/>
        </w:rPr>
        <w:t>00,00</w:t>
      </w:r>
      <w:r w:rsidR="0082433D">
        <w:rPr>
          <w:rFonts w:ascii="Arial" w:hAnsi="Arial" w:cs="Arial"/>
          <w:sz w:val="20"/>
        </w:rPr>
        <w:t xml:space="preserve"> </w:t>
      </w:r>
      <w:r w:rsidR="0082433D" w:rsidRPr="00C137BE">
        <w:rPr>
          <w:rFonts w:ascii="Arial" w:hAnsi="Arial" w:cs="Arial"/>
          <w:sz w:val="20"/>
        </w:rPr>
        <w:t>€</w:t>
      </w:r>
      <w:r w:rsidR="0082433D">
        <w:rPr>
          <w:rFonts w:ascii="Arial" w:hAnsi="Arial" w:cs="Arial"/>
          <w:sz w:val="20"/>
        </w:rPr>
        <w:t xml:space="preserve">  </w:t>
      </w:r>
      <w:r w:rsidR="0059479B">
        <w:rPr>
          <w:rFonts w:ascii="Arial" w:hAnsi="Arial" w:cs="Arial"/>
          <w:sz w:val="20"/>
        </w:rPr>
        <w:t>I</w:t>
      </w:r>
      <w:r w:rsidR="0082433D">
        <w:rPr>
          <w:rFonts w:ascii="Arial" w:hAnsi="Arial" w:cs="Arial"/>
          <w:sz w:val="20"/>
        </w:rPr>
        <w:t xml:space="preserve">. Izmjenom i dopunom planira se u iznosu od </w:t>
      </w:r>
      <w:r w:rsidR="001061FB">
        <w:rPr>
          <w:rFonts w:ascii="Arial" w:hAnsi="Arial" w:cs="Arial"/>
          <w:sz w:val="20"/>
        </w:rPr>
        <w:t>32.000,00</w:t>
      </w:r>
      <w:r w:rsidR="0082433D">
        <w:rPr>
          <w:rFonts w:ascii="Arial" w:hAnsi="Arial" w:cs="Arial"/>
          <w:sz w:val="20"/>
        </w:rPr>
        <w:t xml:space="preserve"> </w:t>
      </w:r>
      <w:r w:rsidR="0082433D" w:rsidRPr="00C137BE">
        <w:rPr>
          <w:rFonts w:ascii="Arial" w:hAnsi="Arial" w:cs="Arial"/>
          <w:sz w:val="20"/>
        </w:rPr>
        <w:t>€</w:t>
      </w:r>
      <w:r w:rsidR="0082433D">
        <w:rPr>
          <w:rFonts w:ascii="Arial" w:hAnsi="Arial" w:cs="Arial"/>
          <w:sz w:val="20"/>
        </w:rPr>
        <w:t>.</w:t>
      </w:r>
    </w:p>
    <w:p w14:paraId="73C9B1C4" w14:textId="77777777" w:rsidR="00AB7870" w:rsidRDefault="00AB7870" w:rsidP="005B4137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</w:p>
    <w:p w14:paraId="20AD05AC" w14:textId="77777777" w:rsidR="00AB7870" w:rsidRDefault="00AB7870" w:rsidP="005B4137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</w:p>
    <w:p w14:paraId="7405C038" w14:textId="1BB598A0" w:rsidR="001363E2" w:rsidRDefault="001363E2" w:rsidP="005B4137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  <w:r w:rsidRPr="001363E2">
        <w:rPr>
          <w:rFonts w:ascii="Arial" w:hAnsi="Arial" w:cs="Arial"/>
          <w:b/>
          <w:bCs/>
          <w:sz w:val="20"/>
          <w:u w:val="single"/>
        </w:rPr>
        <w:t xml:space="preserve">PROGRAM 1015 RAZVOJ OSNOVNOG ŠKOLSTVA </w:t>
      </w:r>
    </w:p>
    <w:p w14:paraId="5F20CB14" w14:textId="77777777" w:rsidR="001363E2" w:rsidRDefault="001363E2" w:rsidP="005B4137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</w:p>
    <w:p w14:paraId="799CE5D4" w14:textId="77777777" w:rsidR="001061FB" w:rsidRDefault="001363E2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660A47">
        <w:rPr>
          <w:rFonts w:ascii="Arial" w:hAnsi="Arial" w:cs="Arial"/>
          <w:sz w:val="20"/>
        </w:rPr>
        <w:t xml:space="preserve">kupno planirana sredstva </w:t>
      </w:r>
      <w:r>
        <w:rPr>
          <w:rFonts w:ascii="Arial" w:eastAsiaTheme="minorEastAsia" w:hAnsi="Arial" w:cs="Arial"/>
          <w:sz w:val="20"/>
        </w:rPr>
        <w:t xml:space="preserve"> iznos</w:t>
      </w:r>
      <w:r w:rsidR="001061FB">
        <w:rPr>
          <w:rFonts w:ascii="Arial" w:eastAsiaTheme="minorEastAsia" w:hAnsi="Arial" w:cs="Arial"/>
          <w:sz w:val="20"/>
        </w:rPr>
        <w:t>e</w:t>
      </w:r>
      <w:r>
        <w:rPr>
          <w:rFonts w:ascii="Arial" w:eastAsiaTheme="minorEastAsia" w:hAnsi="Arial" w:cs="Arial"/>
          <w:sz w:val="20"/>
        </w:rPr>
        <w:t xml:space="preserve">  </w:t>
      </w:r>
      <w:r w:rsidR="001061FB">
        <w:rPr>
          <w:rFonts w:ascii="Arial" w:eastAsiaTheme="minorEastAsia" w:hAnsi="Arial" w:cs="Arial"/>
          <w:sz w:val="20"/>
        </w:rPr>
        <w:t xml:space="preserve">87.000,00 </w:t>
      </w:r>
      <w:r w:rsidRPr="00F9198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293EEC19" w14:textId="784E9451" w:rsidR="001363E2" w:rsidRDefault="001363E2" w:rsidP="005B4137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</w:t>
      </w:r>
    </w:p>
    <w:p w14:paraId="316259BB" w14:textId="0E47E0B9" w:rsidR="00F14046" w:rsidRDefault="00F14046" w:rsidP="005B4137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br w:type="textWrapping" w:clear="all"/>
      </w:r>
      <w:r w:rsidRPr="00660A47">
        <w:rPr>
          <w:rFonts w:ascii="Arial" w:hAnsi="Arial" w:cs="Arial"/>
          <w:bCs/>
          <w:sz w:val="20"/>
          <w:u w:val="single"/>
        </w:rPr>
        <w:t>Raspodijeljen je na slijedeće aktivnosti</w:t>
      </w:r>
    </w:p>
    <w:p w14:paraId="3FEAB556" w14:textId="77777777" w:rsidR="001363E2" w:rsidRDefault="001363E2" w:rsidP="005B4137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</w:p>
    <w:p w14:paraId="5AC1E882" w14:textId="0D19588D" w:rsidR="001363E2" w:rsidRDefault="001363E2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A101301 </w:t>
      </w:r>
      <w:r w:rsidR="009611ED">
        <w:rPr>
          <w:rFonts w:ascii="Arial" w:hAnsi="Arial" w:cs="Arial"/>
          <w:sz w:val="20"/>
        </w:rPr>
        <w:t xml:space="preserve">TEK.POMOĆI OŠ </w:t>
      </w:r>
      <w:r>
        <w:rPr>
          <w:rFonts w:ascii="Arial" w:hAnsi="Arial" w:cs="Arial"/>
          <w:sz w:val="20"/>
        </w:rPr>
        <w:t xml:space="preserve">-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1061FB">
        <w:rPr>
          <w:rFonts w:ascii="Arial" w:hAnsi="Arial" w:cs="Arial"/>
          <w:sz w:val="20"/>
        </w:rPr>
        <w:t xml:space="preserve">45.000,00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p w14:paraId="5A960B34" w14:textId="7EB4CAFA" w:rsidR="00834F0E" w:rsidRDefault="001363E2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A101305 SUF. NABAVE RADNIH BILJEŽNICA -</w:t>
      </w:r>
      <w:r w:rsidRPr="001363E2"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 xml:space="preserve">početni plan Proračuna u iznosu </w:t>
      </w:r>
      <w:r>
        <w:rPr>
          <w:rFonts w:ascii="Arial" w:hAnsi="Arial" w:cs="Arial"/>
          <w:sz w:val="20"/>
        </w:rPr>
        <w:t xml:space="preserve">od </w:t>
      </w:r>
      <w:r w:rsidR="0059479B">
        <w:rPr>
          <w:rFonts w:ascii="Arial" w:hAnsi="Arial" w:cs="Arial"/>
          <w:sz w:val="20"/>
        </w:rPr>
        <w:t>28.000,00</w:t>
      </w:r>
      <w:r>
        <w:rPr>
          <w:rFonts w:ascii="Arial" w:hAnsi="Arial" w:cs="Arial"/>
          <w:sz w:val="20"/>
        </w:rPr>
        <w:t xml:space="preserve"> </w:t>
      </w:r>
      <w:r w:rsidRPr="00C137B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 </w:t>
      </w:r>
    </w:p>
    <w:p w14:paraId="17174B64" w14:textId="77777777" w:rsidR="009611ED" w:rsidRDefault="009611ED" w:rsidP="005B4137">
      <w:pPr>
        <w:pStyle w:val="Bezproreda"/>
        <w:jc w:val="both"/>
        <w:rPr>
          <w:rFonts w:ascii="Arial" w:hAnsi="Arial" w:cs="Arial"/>
          <w:sz w:val="20"/>
        </w:rPr>
      </w:pPr>
    </w:p>
    <w:p w14:paraId="52245103" w14:textId="4F73E8A6" w:rsidR="00834F0E" w:rsidRPr="002D3E37" w:rsidRDefault="00834F0E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Opći cilj</w:t>
      </w:r>
      <w:r w:rsidRPr="002D3E37">
        <w:rPr>
          <w:rFonts w:ascii="Arial" w:hAnsi="Arial" w:cs="Arial"/>
          <w:sz w:val="20"/>
          <w:szCs w:val="20"/>
        </w:rPr>
        <w:t>: Unapređenje odgoja i obrazovanja na području Općine</w:t>
      </w:r>
      <w:r>
        <w:rPr>
          <w:rFonts w:ascii="Arial" w:hAnsi="Arial" w:cs="Arial"/>
          <w:sz w:val="20"/>
          <w:szCs w:val="20"/>
        </w:rPr>
        <w:t xml:space="preserve"> Đurmanec</w:t>
      </w:r>
      <w:r w:rsidRPr="002D3E37">
        <w:rPr>
          <w:rFonts w:ascii="Arial" w:hAnsi="Arial" w:cs="Arial"/>
          <w:sz w:val="20"/>
          <w:szCs w:val="20"/>
        </w:rPr>
        <w:t>, poboljšanje materijalnog položaja školstva, te ostalih programa iznad državnog pedagoškog standarda u školama. Osiguranje uvjeta za provođenje redovnih programa osnovnog  obrazovanja.</w:t>
      </w:r>
    </w:p>
    <w:p w14:paraId="5644B74E" w14:textId="77777777" w:rsidR="00834F0E" w:rsidRPr="002D3E37" w:rsidRDefault="00834F0E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2D3E37">
        <w:rPr>
          <w:rFonts w:ascii="Arial" w:hAnsi="Arial" w:cs="Arial"/>
          <w:sz w:val="20"/>
          <w:szCs w:val="20"/>
        </w:rPr>
        <w:t xml:space="preserve"> Podizanje standarda u obrazovanju, uključivanje što većeg broja djece.</w:t>
      </w:r>
    </w:p>
    <w:p w14:paraId="253915A9" w14:textId="77777777" w:rsidR="00834F0E" w:rsidRDefault="00834F0E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3E37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2D3E37">
        <w:rPr>
          <w:rFonts w:ascii="Arial" w:hAnsi="Arial" w:cs="Arial"/>
          <w:sz w:val="20"/>
          <w:szCs w:val="20"/>
        </w:rPr>
        <w:t>: Broj djece uključen u redovne i dodatne programe, kvaliteta obavljanja programa.</w:t>
      </w:r>
    </w:p>
    <w:p w14:paraId="674C1812" w14:textId="77777777" w:rsidR="0059479B" w:rsidRPr="0059479B" w:rsidRDefault="0059479B" w:rsidP="005B4137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</w:p>
    <w:p w14:paraId="1D7DC824" w14:textId="7EB855C5" w:rsidR="00834F0E" w:rsidRDefault="0059479B" w:rsidP="005B4137">
      <w:pPr>
        <w:pStyle w:val="Bezproreda"/>
        <w:jc w:val="both"/>
        <w:rPr>
          <w:rFonts w:ascii="Arial" w:hAnsi="Arial" w:cs="Arial"/>
          <w:b/>
          <w:bCs/>
          <w:sz w:val="20"/>
          <w:u w:val="single"/>
        </w:rPr>
      </w:pPr>
      <w:r w:rsidRPr="0059479B">
        <w:rPr>
          <w:rFonts w:ascii="Arial" w:hAnsi="Arial" w:cs="Arial"/>
          <w:b/>
          <w:bCs/>
          <w:sz w:val="20"/>
          <w:u w:val="single"/>
        </w:rPr>
        <w:t xml:space="preserve">PROGRAM 1017 BRIGA I POMOĆ SOCIJALNO UGROŽENIM OSOBAMA </w:t>
      </w:r>
    </w:p>
    <w:p w14:paraId="7359DC96" w14:textId="1A5B0BEC" w:rsidR="0059479B" w:rsidRDefault="0059479B" w:rsidP="0059479B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</w:t>
      </w:r>
    </w:p>
    <w:p w14:paraId="7929350E" w14:textId="4F4B5483" w:rsidR="00387321" w:rsidRDefault="00387321" w:rsidP="0059479B">
      <w:pPr>
        <w:pStyle w:val="Bezproreda"/>
        <w:jc w:val="both"/>
        <w:rPr>
          <w:rFonts w:ascii="Arial" w:eastAsiaTheme="minorEastAsia" w:hAnsi="Arial" w:cs="Arial"/>
          <w:sz w:val="20"/>
        </w:rPr>
      </w:pPr>
      <w:r w:rsidRPr="00387321">
        <w:rPr>
          <w:rFonts w:ascii="Arial" w:hAnsi="Arial" w:cs="Arial"/>
          <w:bCs/>
          <w:sz w:val="20"/>
        </w:rPr>
        <w:t xml:space="preserve">A101502 POMOĆ ZA STANOVANJE </w:t>
      </w:r>
      <w:r>
        <w:rPr>
          <w:rFonts w:ascii="Arial" w:hAnsi="Arial" w:cs="Arial"/>
          <w:bCs/>
          <w:sz w:val="20"/>
        </w:rPr>
        <w:t xml:space="preserve">– početni plan iznosi 3.981,68 </w:t>
      </w:r>
      <w:r w:rsidRPr="006A2B94">
        <w:rPr>
          <w:rFonts w:ascii="Arial" w:eastAsiaTheme="minorEastAsia" w:hAnsi="Arial" w:cs="Arial"/>
          <w:sz w:val="20"/>
        </w:rPr>
        <w:t>€</w:t>
      </w:r>
    </w:p>
    <w:p w14:paraId="51EAC0ED" w14:textId="25D453E5" w:rsidR="00387321" w:rsidRPr="00387321" w:rsidRDefault="00387321" w:rsidP="0059479B">
      <w:pPr>
        <w:pStyle w:val="Bezproreda"/>
        <w:jc w:val="both"/>
        <w:rPr>
          <w:rFonts w:ascii="Arial" w:hAnsi="Arial" w:cs="Arial"/>
          <w:bCs/>
          <w:sz w:val="20"/>
        </w:rPr>
      </w:pPr>
      <w:r>
        <w:rPr>
          <w:rFonts w:ascii="Arial" w:eastAsiaTheme="minorEastAsia" w:hAnsi="Arial" w:cs="Arial"/>
          <w:sz w:val="20"/>
        </w:rPr>
        <w:t xml:space="preserve">A101503 POMOĆ GRAĐANIMA – početni plan iznosi 26.041,41 </w:t>
      </w:r>
      <w:r w:rsidRPr="006A2B94">
        <w:rPr>
          <w:rFonts w:ascii="Arial" w:eastAsiaTheme="minorEastAsia" w:hAnsi="Arial" w:cs="Arial"/>
          <w:sz w:val="20"/>
        </w:rPr>
        <w:t>€</w:t>
      </w:r>
    </w:p>
    <w:p w14:paraId="6FD1E577" w14:textId="39297110" w:rsidR="0059479B" w:rsidRPr="0059479B" w:rsidRDefault="0059479B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A101504 JEDNOKRATNE NOV.POMOĆI UMIROVLJENICIMA </w:t>
      </w:r>
      <w:r w:rsidR="00387321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387321">
        <w:rPr>
          <w:rFonts w:ascii="Arial" w:hAnsi="Arial" w:cs="Arial"/>
          <w:sz w:val="20"/>
        </w:rPr>
        <w:t>početni plan iznosi 70</w:t>
      </w:r>
      <w:r>
        <w:rPr>
          <w:rFonts w:ascii="Arial" w:hAnsi="Arial" w:cs="Arial"/>
          <w:sz w:val="20"/>
        </w:rPr>
        <w:t xml:space="preserve">.000,00 </w:t>
      </w:r>
      <w:r w:rsidRPr="00C137BE">
        <w:rPr>
          <w:rFonts w:ascii="Arial" w:hAnsi="Arial" w:cs="Arial"/>
          <w:sz w:val="20"/>
        </w:rPr>
        <w:t>€</w:t>
      </w:r>
    </w:p>
    <w:p w14:paraId="67F955EE" w14:textId="46FA44B7" w:rsidR="00834F0E" w:rsidRPr="00F14046" w:rsidRDefault="00834F0E" w:rsidP="005B4137">
      <w:pPr>
        <w:pStyle w:val="Bezproreda"/>
        <w:jc w:val="both"/>
        <w:rPr>
          <w:rFonts w:ascii="Arial" w:hAnsi="Arial" w:cs="Arial"/>
          <w:bCs/>
          <w:sz w:val="20"/>
        </w:rPr>
      </w:pPr>
    </w:p>
    <w:p w14:paraId="51EEBFF8" w14:textId="74708FE1" w:rsidR="00834F0E" w:rsidRDefault="00F14046" w:rsidP="005B4137">
      <w:pPr>
        <w:pStyle w:val="Bezproreda"/>
        <w:jc w:val="both"/>
        <w:rPr>
          <w:rFonts w:ascii="Arial" w:hAnsi="Arial" w:cs="Arial"/>
          <w:b/>
          <w:sz w:val="20"/>
          <w:u w:val="single"/>
        </w:rPr>
      </w:pPr>
      <w:r w:rsidRPr="00F14046">
        <w:rPr>
          <w:rFonts w:ascii="Arial" w:hAnsi="Arial" w:cs="Arial"/>
          <w:b/>
          <w:sz w:val="20"/>
          <w:u w:val="single"/>
        </w:rPr>
        <w:lastRenderedPageBreak/>
        <w:t xml:space="preserve">PROGRAM 1018 UDRUGE I ZAJEDNICE GRAĐANA </w:t>
      </w:r>
    </w:p>
    <w:p w14:paraId="1D7DFCF5" w14:textId="77777777" w:rsidR="00F14046" w:rsidRPr="00F14046" w:rsidRDefault="00F14046" w:rsidP="005B4137">
      <w:pPr>
        <w:pStyle w:val="Bezproreda"/>
        <w:jc w:val="both"/>
        <w:rPr>
          <w:rFonts w:ascii="Arial" w:hAnsi="Arial" w:cs="Arial"/>
          <w:b/>
          <w:sz w:val="20"/>
          <w:u w:val="single"/>
        </w:rPr>
      </w:pPr>
    </w:p>
    <w:p w14:paraId="03F319C3" w14:textId="5AA92FF1" w:rsidR="00F14046" w:rsidRDefault="00F14046" w:rsidP="005B4137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</w:t>
      </w:r>
    </w:p>
    <w:p w14:paraId="0A89FBB1" w14:textId="77777777" w:rsidR="00F14046" w:rsidRDefault="00F14046" w:rsidP="005B4137">
      <w:pPr>
        <w:pStyle w:val="Bezproreda"/>
        <w:jc w:val="both"/>
        <w:rPr>
          <w:rFonts w:ascii="Arial" w:hAnsi="Arial" w:cs="Arial"/>
          <w:bCs/>
          <w:sz w:val="20"/>
          <w:u w:val="single"/>
        </w:rPr>
      </w:pPr>
    </w:p>
    <w:p w14:paraId="03C4C11D" w14:textId="50A621F8" w:rsidR="00387321" w:rsidRDefault="00F14046" w:rsidP="005B4137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A1001003 TEKUĆE DONACIJE UDRUGAMA </w:t>
      </w:r>
      <w:r w:rsidR="00387321">
        <w:rPr>
          <w:rFonts w:ascii="Arial" w:hAnsi="Arial" w:cs="Arial"/>
          <w:bCs/>
          <w:sz w:val="20"/>
        </w:rPr>
        <w:t>–</w:t>
      </w:r>
      <w:r>
        <w:rPr>
          <w:rFonts w:ascii="Arial" w:hAnsi="Arial" w:cs="Arial"/>
          <w:bCs/>
          <w:sz w:val="20"/>
        </w:rPr>
        <w:t xml:space="preserve"> </w:t>
      </w:r>
      <w:bookmarkStart w:id="24" w:name="_Hlk184623061"/>
      <w:r w:rsidR="00387321">
        <w:rPr>
          <w:rFonts w:ascii="Arial" w:hAnsi="Arial" w:cs="Arial"/>
          <w:sz w:val="20"/>
        </w:rPr>
        <w:t xml:space="preserve">početni plan iznosi </w:t>
      </w:r>
      <w:r w:rsidR="00387321">
        <w:rPr>
          <w:rFonts w:ascii="Arial" w:eastAsiaTheme="minorEastAsia" w:hAnsi="Arial" w:cs="Arial"/>
          <w:sz w:val="20"/>
        </w:rPr>
        <w:t xml:space="preserve">20.663,61 </w:t>
      </w:r>
      <w:r w:rsidRPr="00F9198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</w:p>
    <w:bookmarkEnd w:id="24"/>
    <w:p w14:paraId="16091805" w14:textId="75203F97" w:rsidR="00AF0808" w:rsidRDefault="00387321" w:rsidP="005B413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eastAsiaTheme="minorEastAsia" w:hAnsi="Arial" w:cs="Arial"/>
          <w:sz w:val="20"/>
        </w:rPr>
      </w:pPr>
      <w:r>
        <w:rPr>
          <w:rFonts w:ascii="Arial" w:hAnsi="Arial" w:cs="Arial"/>
          <w:sz w:val="20"/>
        </w:rPr>
        <w:t xml:space="preserve">A100104 NAKNADE GRAĐANIM I KUĆANSTVIMA- početni plan iznosi 1.061,78 </w:t>
      </w:r>
      <w:r w:rsidRPr="006A2B94">
        <w:rPr>
          <w:rFonts w:ascii="Arial" w:eastAsiaTheme="minorEastAsia" w:hAnsi="Arial" w:cs="Arial"/>
          <w:sz w:val="20"/>
        </w:rPr>
        <w:t>€</w:t>
      </w:r>
    </w:p>
    <w:p w14:paraId="033D0D58" w14:textId="2F021DEE" w:rsidR="00387321" w:rsidRDefault="00387321" w:rsidP="005B413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A101602 DONACIJE UDRUGAMA BRANITELJA-početni plan iznosi 3.000,00 </w:t>
      </w:r>
      <w:r w:rsidRPr="006A2B94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</w:t>
      </w:r>
    </w:p>
    <w:p w14:paraId="4B002D88" w14:textId="635AAB8A" w:rsidR="00387321" w:rsidRPr="00660A47" w:rsidRDefault="00387321" w:rsidP="005B413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A101603 TEKUĆE DONACIJE LAG-početni plan iznosi 1.990,84 </w:t>
      </w:r>
      <w:r w:rsidRPr="006A2B94">
        <w:rPr>
          <w:rFonts w:ascii="Arial" w:eastAsiaTheme="minorEastAsia" w:hAnsi="Arial" w:cs="Arial"/>
          <w:sz w:val="20"/>
        </w:rPr>
        <w:t>€</w:t>
      </w:r>
    </w:p>
    <w:p w14:paraId="3A863573" w14:textId="77777777" w:rsidR="00AF0808" w:rsidRPr="00794AC5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poticanje sporta i sportskih aktivnosti.</w:t>
      </w:r>
    </w:p>
    <w:p w14:paraId="49BD4F33" w14:textId="77777777" w:rsidR="00AF0808" w:rsidRPr="00794AC5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7E9429DF" w14:textId="77777777" w:rsidR="00AF0808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151741C1" w14:textId="77777777" w:rsidR="00AF0808" w:rsidRPr="00E26946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58CF897" w14:textId="77777777" w:rsidR="0059479B" w:rsidRDefault="00AF0808" w:rsidP="0059479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794AC5">
        <w:rPr>
          <w:rFonts w:ascii="Arial" w:hAnsi="Arial" w:cs="Arial"/>
          <w:sz w:val="20"/>
          <w:szCs w:val="20"/>
        </w:rPr>
        <w:t>: Sufinanciranje aktivnosti udruga građana.</w:t>
      </w:r>
    </w:p>
    <w:p w14:paraId="2F9C26A7" w14:textId="69C0D3DF" w:rsidR="00AF0808" w:rsidRPr="00794AC5" w:rsidRDefault="00AF0808" w:rsidP="0059479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794AC5">
        <w:rPr>
          <w:rFonts w:ascii="Arial" w:hAnsi="Arial" w:cs="Arial"/>
          <w:i/>
          <w:iCs/>
          <w:sz w:val="20"/>
          <w:szCs w:val="20"/>
        </w:rPr>
        <w:t xml:space="preserve">: </w:t>
      </w:r>
      <w:r w:rsidRPr="00794AC5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6012C5E8" w14:textId="024C4913" w:rsidR="00AF0808" w:rsidRPr="00DE02CB" w:rsidRDefault="00AF0808" w:rsidP="00DE02C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94AC5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794AC5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14:paraId="48136CD7" w14:textId="77777777" w:rsidR="004917E5" w:rsidRDefault="004917E5" w:rsidP="005B4137">
      <w:pPr>
        <w:jc w:val="both"/>
        <w:rPr>
          <w:rFonts w:ascii="Arial" w:hAnsi="Arial" w:cs="Arial"/>
          <w:bCs/>
          <w:iCs/>
          <w:u w:val="single"/>
        </w:rPr>
      </w:pPr>
    </w:p>
    <w:p w14:paraId="2FDAF9FA" w14:textId="77777777" w:rsidR="004917E5" w:rsidRDefault="004917E5" w:rsidP="005B4137">
      <w:pPr>
        <w:jc w:val="both"/>
        <w:rPr>
          <w:rFonts w:ascii="Arial" w:hAnsi="Arial" w:cs="Arial"/>
          <w:bCs/>
          <w:iCs/>
          <w:u w:val="single"/>
        </w:rPr>
      </w:pPr>
    </w:p>
    <w:p w14:paraId="4B3F4AC5" w14:textId="11BA79B2" w:rsidR="00AF0808" w:rsidRPr="005F784E" w:rsidRDefault="00AF0808" w:rsidP="005B4137">
      <w:pPr>
        <w:jc w:val="both"/>
        <w:rPr>
          <w:rFonts w:ascii="Arial" w:hAnsi="Arial" w:cs="Arial"/>
          <w:bCs/>
          <w:iCs/>
          <w:u w:val="single"/>
        </w:rPr>
      </w:pPr>
      <w:r w:rsidRPr="005F784E">
        <w:rPr>
          <w:rFonts w:ascii="Arial" w:hAnsi="Arial" w:cs="Arial"/>
          <w:bCs/>
          <w:iCs/>
          <w:u w:val="single"/>
        </w:rPr>
        <w:t>PRORAČUNSKI KORISNIK</w:t>
      </w:r>
      <w:r>
        <w:rPr>
          <w:rFonts w:ascii="Arial" w:hAnsi="Arial" w:cs="Arial"/>
          <w:bCs/>
          <w:iCs/>
          <w:u w:val="single"/>
        </w:rPr>
        <w:t xml:space="preserve">: </w:t>
      </w:r>
      <w:r w:rsidR="00132AD2">
        <w:rPr>
          <w:rFonts w:ascii="Arial" w:hAnsi="Arial" w:cs="Arial"/>
          <w:bCs/>
          <w:iCs/>
          <w:u w:val="single"/>
        </w:rPr>
        <w:t>52071</w:t>
      </w:r>
      <w:r>
        <w:rPr>
          <w:rFonts w:ascii="Arial" w:hAnsi="Arial" w:cs="Arial"/>
          <w:bCs/>
          <w:iCs/>
          <w:u w:val="single"/>
        </w:rPr>
        <w:t>,</w:t>
      </w:r>
      <w:r w:rsidRPr="005F784E">
        <w:rPr>
          <w:rFonts w:ascii="Arial" w:hAnsi="Arial" w:cs="Arial"/>
          <w:bCs/>
          <w:iCs/>
          <w:u w:val="single"/>
        </w:rPr>
        <w:t xml:space="preserve"> DJEČJI VRTIĆ </w:t>
      </w:r>
      <w:r w:rsidR="00132AD2">
        <w:rPr>
          <w:rFonts w:ascii="Arial" w:hAnsi="Arial" w:cs="Arial"/>
          <w:bCs/>
          <w:iCs/>
          <w:u w:val="single"/>
        </w:rPr>
        <w:t>ĐURMANEC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AF0808" w:rsidRPr="007425AA" w14:paraId="46DA10DE" w14:textId="77777777" w:rsidTr="00435FAA">
        <w:tc>
          <w:tcPr>
            <w:tcW w:w="9264" w:type="dxa"/>
          </w:tcPr>
          <w:p w14:paraId="7840EB78" w14:textId="77777777" w:rsidR="00AF0808" w:rsidRDefault="00AF0808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u w:val="single"/>
              </w:rPr>
            </w:pPr>
          </w:p>
          <w:p w14:paraId="3CD84DD7" w14:textId="77777777" w:rsidR="00387321" w:rsidRDefault="00387321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u w:val="single"/>
              </w:rPr>
            </w:pPr>
          </w:p>
          <w:p w14:paraId="56243A36" w14:textId="74B8193C" w:rsidR="00387321" w:rsidRPr="00233E7F" w:rsidRDefault="00387321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0"/>
                <w:u w:val="single"/>
              </w:rPr>
            </w:pPr>
          </w:p>
        </w:tc>
      </w:tr>
      <w:tr w:rsidR="00AF0808" w:rsidRPr="007425AA" w14:paraId="6415AF2A" w14:textId="77777777" w:rsidTr="00435FAA">
        <w:tc>
          <w:tcPr>
            <w:tcW w:w="9264" w:type="dxa"/>
          </w:tcPr>
          <w:p w14:paraId="36C5FA07" w14:textId="3FC14A05" w:rsidR="00AF0808" w:rsidRPr="007425AA" w:rsidRDefault="00AF0808" w:rsidP="005B41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9029B5">
              <w:rPr>
                <w:rFonts w:ascii="Arial" w:hAnsi="Arial" w:cs="Arial"/>
                <w:b/>
                <w:bCs/>
                <w:sz w:val="20"/>
                <w:u w:val="single"/>
              </w:rPr>
              <w:t>PROGRAM 10</w:t>
            </w:r>
            <w:r w:rsidR="00132AD2">
              <w:rPr>
                <w:rFonts w:ascii="Arial" w:hAnsi="Arial" w:cs="Arial"/>
                <w:b/>
                <w:bCs/>
                <w:sz w:val="20"/>
                <w:u w:val="single"/>
              </w:rPr>
              <w:t>20</w:t>
            </w:r>
            <w:r w:rsidRPr="009029B5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="00132AD2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PROGRAM NAOBRAZBE DJECE PREDŠKOLSKE DOBI </w:t>
            </w:r>
          </w:p>
        </w:tc>
      </w:tr>
    </w:tbl>
    <w:p w14:paraId="2EEDC92F" w14:textId="77777777" w:rsidR="00AF0808" w:rsidRPr="00660A47" w:rsidRDefault="00AF0808" w:rsidP="005B4137">
      <w:pPr>
        <w:jc w:val="both"/>
        <w:rPr>
          <w:rFonts w:ascii="Arial" w:hAnsi="Arial" w:cs="Arial"/>
          <w:b/>
          <w:i/>
          <w:sz w:val="20"/>
          <w:u w:val="single"/>
        </w:rPr>
      </w:pPr>
    </w:p>
    <w:p w14:paraId="734BCB44" w14:textId="54F99082" w:rsidR="00AF0808" w:rsidRPr="00234962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25" w:name="_Hlk150323636"/>
      <w:r w:rsidRPr="00234962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u iznosu </w:t>
      </w:r>
      <w:r w:rsidR="00F44655">
        <w:rPr>
          <w:rFonts w:ascii="Arial" w:hAnsi="Arial" w:cs="Arial"/>
          <w:sz w:val="20"/>
          <w:szCs w:val="20"/>
        </w:rPr>
        <w:t xml:space="preserve">559.102,93 </w:t>
      </w:r>
      <w:r w:rsidRPr="00234962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, </w:t>
      </w:r>
      <w:r w:rsidR="0059479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Izmjenom financijskog plana planiraju se u iznosu od </w:t>
      </w:r>
      <w:r w:rsidR="00F44655">
        <w:rPr>
          <w:rFonts w:ascii="Arial" w:hAnsi="Arial" w:cs="Arial"/>
          <w:sz w:val="20"/>
          <w:szCs w:val="20"/>
        </w:rPr>
        <w:t xml:space="preserve">593.940,56 </w:t>
      </w:r>
      <w:r w:rsidRPr="005C1561">
        <w:rPr>
          <w:rFonts w:ascii="Arial" w:hAnsi="Arial" w:cs="Arial"/>
          <w:sz w:val="20"/>
          <w:szCs w:val="20"/>
        </w:rPr>
        <w:t>€</w:t>
      </w:r>
      <w:r w:rsidRPr="00234962">
        <w:rPr>
          <w:rFonts w:ascii="Arial" w:hAnsi="Arial" w:cs="Arial"/>
          <w:sz w:val="20"/>
          <w:szCs w:val="20"/>
        </w:rPr>
        <w:t>.</w:t>
      </w:r>
    </w:p>
    <w:bookmarkEnd w:id="25"/>
    <w:p w14:paraId="3DC1DC93" w14:textId="77777777" w:rsidR="00AF0808" w:rsidRDefault="00AF0808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34962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19632D5A" w14:textId="07844D07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>AKTIVNOST A102011 Redovna djelatnost- plaće i naknade</w:t>
      </w:r>
      <w:r w:rsidRPr="00D477C9">
        <w:rPr>
          <w:rFonts w:ascii="Arial" w:hAnsi="Arial" w:cs="Arial"/>
          <w:sz w:val="20"/>
          <w:lang w:val="en-AU"/>
        </w:rPr>
        <w:tab/>
        <w:t xml:space="preserve">                </w:t>
      </w:r>
      <w:r w:rsidR="00F44655">
        <w:rPr>
          <w:rFonts w:ascii="Arial" w:hAnsi="Arial" w:cs="Arial"/>
          <w:sz w:val="20"/>
          <w:lang w:val="en-AU"/>
        </w:rPr>
        <w:t>476.951,00</w:t>
      </w:r>
      <w:r w:rsidR="009611ED">
        <w:rPr>
          <w:rFonts w:ascii="Arial" w:hAnsi="Arial" w:cs="Arial"/>
          <w:sz w:val="20"/>
          <w:lang w:val="en-AU"/>
        </w:rPr>
        <w:t xml:space="preserve"> </w:t>
      </w:r>
      <w:r w:rsidRPr="00D477C9">
        <w:rPr>
          <w:rFonts w:ascii="Arial" w:hAnsi="Arial" w:cs="Arial"/>
          <w:sz w:val="20"/>
          <w:lang w:val="en-AU"/>
        </w:rPr>
        <w:t>eura</w:t>
      </w:r>
    </w:p>
    <w:p w14:paraId="0CCF879A" w14:textId="13DC89B7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>AKTIVNOSTA102012 Redovn</w:t>
      </w:r>
      <w:r w:rsidRPr="00D477C9">
        <w:rPr>
          <w:rFonts w:ascii="Arial" w:hAnsi="Arial" w:cs="Arial"/>
          <w:bCs/>
          <w:sz w:val="20"/>
          <w:lang w:val="en-AU"/>
        </w:rPr>
        <w:t>a</w:t>
      </w:r>
      <w:r w:rsidRPr="00D477C9">
        <w:rPr>
          <w:rFonts w:ascii="Arial" w:hAnsi="Arial" w:cs="Arial"/>
          <w:b/>
          <w:sz w:val="20"/>
          <w:lang w:val="en-AU"/>
        </w:rPr>
        <w:t xml:space="preserve"> </w:t>
      </w:r>
      <w:r w:rsidRPr="00D477C9">
        <w:rPr>
          <w:rFonts w:ascii="Arial" w:hAnsi="Arial" w:cs="Arial"/>
          <w:bCs/>
          <w:sz w:val="20"/>
          <w:lang w:val="en-AU"/>
        </w:rPr>
        <w:t>djelatnost- materijalni rashodi</w:t>
      </w:r>
      <w:r w:rsidRPr="00D477C9">
        <w:rPr>
          <w:rFonts w:ascii="Arial" w:hAnsi="Arial" w:cs="Arial"/>
          <w:sz w:val="20"/>
          <w:lang w:val="en-AU"/>
        </w:rPr>
        <w:tab/>
        <w:t xml:space="preserve">                  </w:t>
      </w:r>
      <w:r w:rsidR="00F44655">
        <w:rPr>
          <w:rFonts w:ascii="Arial" w:hAnsi="Arial" w:cs="Arial"/>
          <w:sz w:val="20"/>
          <w:lang w:val="en-AU"/>
        </w:rPr>
        <w:t>57.101,28</w:t>
      </w:r>
      <w:r w:rsidRPr="00D477C9">
        <w:rPr>
          <w:rFonts w:ascii="Arial" w:hAnsi="Arial" w:cs="Arial"/>
          <w:sz w:val="20"/>
          <w:lang w:val="en-AU"/>
        </w:rPr>
        <w:t xml:space="preserve"> eura</w:t>
      </w:r>
    </w:p>
    <w:p w14:paraId="1091D160" w14:textId="128CC421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 xml:space="preserve">AKTIVNOST A102013 Intelektualne I osobne usluge                          </w:t>
      </w:r>
      <w:r>
        <w:rPr>
          <w:rFonts w:ascii="Arial" w:hAnsi="Arial" w:cs="Arial"/>
          <w:sz w:val="20"/>
          <w:lang w:val="en-AU"/>
        </w:rPr>
        <w:t xml:space="preserve">         </w:t>
      </w:r>
      <w:r w:rsidRPr="00D477C9">
        <w:rPr>
          <w:rFonts w:ascii="Arial" w:hAnsi="Arial" w:cs="Arial"/>
          <w:sz w:val="20"/>
          <w:lang w:val="en-AU"/>
        </w:rPr>
        <w:t xml:space="preserve"> </w:t>
      </w:r>
      <w:r w:rsidR="00F44655">
        <w:rPr>
          <w:rFonts w:ascii="Arial" w:hAnsi="Arial" w:cs="Arial"/>
          <w:sz w:val="20"/>
          <w:lang w:val="en-AU"/>
        </w:rPr>
        <w:t>14.900,00</w:t>
      </w:r>
      <w:r w:rsidR="009611ED">
        <w:rPr>
          <w:rFonts w:ascii="Arial" w:hAnsi="Arial" w:cs="Arial"/>
          <w:sz w:val="20"/>
          <w:lang w:val="en-AU"/>
        </w:rPr>
        <w:t xml:space="preserve"> </w:t>
      </w:r>
      <w:r w:rsidRPr="00D477C9">
        <w:rPr>
          <w:rFonts w:ascii="Arial" w:hAnsi="Arial" w:cs="Arial"/>
          <w:sz w:val="20"/>
          <w:lang w:val="en-AU"/>
        </w:rPr>
        <w:t>eura</w:t>
      </w:r>
    </w:p>
    <w:p w14:paraId="451A0CB7" w14:textId="7F426B23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 xml:space="preserve">AKTIVNOST A102014 Radna tijela I komisije                                          </w:t>
      </w:r>
      <w:r>
        <w:rPr>
          <w:rFonts w:ascii="Arial" w:hAnsi="Arial" w:cs="Arial"/>
          <w:sz w:val="20"/>
          <w:lang w:val="en-AU"/>
        </w:rPr>
        <w:t xml:space="preserve"> </w:t>
      </w:r>
      <w:r w:rsidRPr="00D477C9">
        <w:rPr>
          <w:rFonts w:ascii="Arial" w:hAnsi="Arial" w:cs="Arial"/>
          <w:sz w:val="20"/>
          <w:lang w:val="en-AU"/>
        </w:rPr>
        <w:t xml:space="preserve"> </w:t>
      </w:r>
      <w:r>
        <w:rPr>
          <w:rFonts w:ascii="Arial" w:hAnsi="Arial" w:cs="Arial"/>
          <w:sz w:val="20"/>
          <w:lang w:val="en-AU"/>
        </w:rPr>
        <w:t xml:space="preserve">      </w:t>
      </w:r>
      <w:r w:rsidR="0059479B">
        <w:rPr>
          <w:rFonts w:ascii="Arial" w:hAnsi="Arial" w:cs="Arial"/>
          <w:sz w:val="20"/>
          <w:lang w:val="en-AU"/>
        </w:rPr>
        <w:t>2.0</w:t>
      </w:r>
      <w:r w:rsidR="009611ED">
        <w:rPr>
          <w:rFonts w:ascii="Arial" w:hAnsi="Arial" w:cs="Arial"/>
          <w:sz w:val="20"/>
          <w:lang w:val="en-AU"/>
        </w:rPr>
        <w:t>00,00</w:t>
      </w:r>
      <w:r w:rsidRPr="00D477C9">
        <w:rPr>
          <w:rFonts w:ascii="Arial" w:hAnsi="Arial" w:cs="Arial"/>
          <w:sz w:val="20"/>
          <w:lang w:val="en-AU"/>
        </w:rPr>
        <w:t xml:space="preserve"> eura</w:t>
      </w:r>
    </w:p>
    <w:p w14:paraId="1366B534" w14:textId="1E27EB52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 xml:space="preserve">AKTIVNOST A102106 Kraća igraonica općeg </w:t>
      </w:r>
      <w:r>
        <w:rPr>
          <w:rFonts w:ascii="Arial" w:hAnsi="Arial" w:cs="Arial"/>
          <w:sz w:val="20"/>
          <w:lang w:val="en-AU"/>
        </w:rPr>
        <w:t xml:space="preserve">  </w:t>
      </w:r>
      <w:r w:rsidRPr="00D477C9">
        <w:rPr>
          <w:rFonts w:ascii="Arial" w:hAnsi="Arial" w:cs="Arial"/>
          <w:sz w:val="20"/>
          <w:lang w:val="en-AU"/>
        </w:rPr>
        <w:t xml:space="preserve">                                    </w:t>
      </w:r>
      <w:r>
        <w:rPr>
          <w:rFonts w:ascii="Arial" w:hAnsi="Arial" w:cs="Arial"/>
          <w:sz w:val="20"/>
          <w:lang w:val="en-AU"/>
        </w:rPr>
        <w:t xml:space="preserve">          </w:t>
      </w:r>
      <w:r w:rsidRPr="00D477C9">
        <w:rPr>
          <w:rFonts w:ascii="Arial" w:hAnsi="Arial" w:cs="Arial"/>
          <w:sz w:val="20"/>
          <w:lang w:val="en-AU"/>
        </w:rPr>
        <w:t xml:space="preserve"> </w:t>
      </w:r>
      <w:r w:rsidR="0011336B">
        <w:rPr>
          <w:rFonts w:ascii="Arial" w:hAnsi="Arial" w:cs="Arial"/>
          <w:sz w:val="20"/>
          <w:lang w:val="en-AU"/>
        </w:rPr>
        <w:t xml:space="preserve"> </w:t>
      </w:r>
      <w:r w:rsidR="00F44655">
        <w:rPr>
          <w:rFonts w:ascii="Arial" w:hAnsi="Arial" w:cs="Arial"/>
          <w:sz w:val="20"/>
          <w:lang w:val="en-AU"/>
        </w:rPr>
        <w:t>2.500</w:t>
      </w:r>
      <w:r w:rsidR="009611ED">
        <w:rPr>
          <w:rFonts w:ascii="Arial" w:hAnsi="Arial" w:cs="Arial"/>
          <w:sz w:val="20"/>
          <w:lang w:val="en-AU"/>
        </w:rPr>
        <w:t>,00</w:t>
      </w:r>
      <w:r w:rsidRPr="00D477C9">
        <w:rPr>
          <w:rFonts w:ascii="Arial" w:hAnsi="Arial" w:cs="Arial"/>
          <w:sz w:val="20"/>
          <w:lang w:val="en-AU"/>
        </w:rPr>
        <w:t xml:space="preserve"> eura</w:t>
      </w:r>
    </w:p>
    <w:p w14:paraId="664254DE" w14:textId="31E870A5" w:rsidR="00D477C9" w:rsidRPr="00D477C9" w:rsidRDefault="00D477C9" w:rsidP="005B4137">
      <w:pPr>
        <w:spacing w:after="0" w:line="276" w:lineRule="auto"/>
        <w:jc w:val="both"/>
        <w:rPr>
          <w:rFonts w:ascii="Arial" w:hAnsi="Arial" w:cs="Arial"/>
          <w:sz w:val="20"/>
          <w:lang w:val="en-AU"/>
        </w:rPr>
      </w:pPr>
      <w:r w:rsidRPr="00D477C9">
        <w:rPr>
          <w:rFonts w:ascii="Arial" w:hAnsi="Arial" w:cs="Arial"/>
          <w:sz w:val="20"/>
          <w:lang w:val="en-AU"/>
        </w:rPr>
        <w:t xml:space="preserve">AKTIVNOST K102015 Nabava nefinancijske imovine                               </w:t>
      </w:r>
      <w:r>
        <w:rPr>
          <w:rFonts w:ascii="Arial" w:hAnsi="Arial" w:cs="Arial"/>
          <w:sz w:val="20"/>
          <w:lang w:val="en-AU"/>
        </w:rPr>
        <w:t xml:space="preserve">       </w:t>
      </w:r>
      <w:r w:rsidRPr="00D477C9">
        <w:rPr>
          <w:rFonts w:ascii="Arial" w:hAnsi="Arial" w:cs="Arial"/>
          <w:sz w:val="20"/>
          <w:lang w:val="en-AU"/>
        </w:rPr>
        <w:t xml:space="preserve"> </w:t>
      </w:r>
      <w:r w:rsidR="00F44655">
        <w:rPr>
          <w:rFonts w:ascii="Arial" w:hAnsi="Arial" w:cs="Arial"/>
          <w:sz w:val="20"/>
          <w:lang w:val="en-AU"/>
        </w:rPr>
        <w:t>5.650</w:t>
      </w:r>
      <w:r w:rsidR="0059479B">
        <w:rPr>
          <w:rFonts w:ascii="Arial" w:hAnsi="Arial" w:cs="Arial"/>
          <w:sz w:val="20"/>
          <w:lang w:val="en-AU"/>
        </w:rPr>
        <w:t>,</w:t>
      </w:r>
      <w:r w:rsidR="00F44655">
        <w:rPr>
          <w:rFonts w:ascii="Arial" w:hAnsi="Arial" w:cs="Arial"/>
          <w:sz w:val="20"/>
          <w:lang w:val="en-AU"/>
        </w:rPr>
        <w:t>65</w:t>
      </w:r>
      <w:r w:rsidRPr="00D477C9">
        <w:rPr>
          <w:rFonts w:ascii="Arial" w:hAnsi="Arial" w:cs="Arial"/>
          <w:sz w:val="20"/>
          <w:lang w:val="en-AU"/>
        </w:rPr>
        <w:t xml:space="preserve"> eura</w:t>
      </w:r>
    </w:p>
    <w:p w14:paraId="419C4F04" w14:textId="77777777" w:rsidR="00D477C9" w:rsidRDefault="00D477C9" w:rsidP="005B413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90BCDB3" w14:textId="77777777" w:rsidR="00AF0808" w:rsidRPr="00A70070" w:rsidRDefault="00AF0808" w:rsidP="005B4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t>Opći cilj</w:t>
      </w:r>
      <w:r w:rsidRPr="00A70070">
        <w:rPr>
          <w:rFonts w:ascii="Arial" w:hAnsi="Arial" w:cs="Arial"/>
          <w:sz w:val="20"/>
          <w:u w:val="single"/>
        </w:rPr>
        <w:t>:</w:t>
      </w:r>
      <w:r w:rsidRPr="00A70070">
        <w:rPr>
          <w:rFonts w:ascii="Arial" w:hAnsi="Arial" w:cs="Arial"/>
          <w:sz w:val="20"/>
        </w:rPr>
        <w:t xml:space="preserve">  sufinanciranje predškolskog obrazovanja </w:t>
      </w:r>
    </w:p>
    <w:p w14:paraId="04DF4878" w14:textId="74724339" w:rsidR="00AF0808" w:rsidRPr="00A70070" w:rsidRDefault="00AF0808" w:rsidP="005B4137">
      <w:pPr>
        <w:contextualSpacing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iCs/>
          <w:sz w:val="20"/>
          <w:u w:val="single"/>
        </w:rPr>
        <w:lastRenderedPageBreak/>
        <w:t>Posebni cilj</w:t>
      </w:r>
      <w:r w:rsidRPr="00A70070">
        <w:rPr>
          <w:rFonts w:ascii="Arial" w:hAnsi="Arial" w:cs="Arial"/>
          <w:i/>
          <w:iCs/>
          <w:sz w:val="20"/>
        </w:rPr>
        <w:t xml:space="preserve"> </w:t>
      </w:r>
      <w:r w:rsidRPr="00A70070">
        <w:rPr>
          <w:rFonts w:ascii="Arial" w:hAnsi="Arial" w:cs="Arial"/>
          <w:sz w:val="20"/>
        </w:rPr>
        <w:t xml:space="preserve">: Proračunski korisnik Dječji vrtić </w:t>
      </w:r>
      <w:r w:rsidR="0011336B">
        <w:rPr>
          <w:rFonts w:ascii="Arial" w:hAnsi="Arial" w:cs="Arial"/>
          <w:sz w:val="20"/>
        </w:rPr>
        <w:t xml:space="preserve">Đurmanec </w:t>
      </w:r>
      <w:r w:rsidRPr="00A70070">
        <w:rPr>
          <w:rFonts w:ascii="Arial" w:hAnsi="Arial" w:cs="Arial"/>
          <w:sz w:val="20"/>
        </w:rPr>
        <w:t xml:space="preserve">provodi redoviti primarni program predškolskog odgoja od navršene prve godine života djeteta do polaska u osnovnu školu za </w:t>
      </w:r>
      <w:r w:rsidR="0011336B">
        <w:rPr>
          <w:rFonts w:ascii="Arial" w:hAnsi="Arial" w:cs="Arial"/>
          <w:sz w:val="20"/>
        </w:rPr>
        <w:t xml:space="preserve">90-ero </w:t>
      </w:r>
      <w:r w:rsidRPr="00A70070">
        <w:rPr>
          <w:rFonts w:ascii="Arial" w:hAnsi="Arial" w:cs="Arial"/>
          <w:sz w:val="20"/>
        </w:rPr>
        <w:t xml:space="preserve"> djece.</w:t>
      </w:r>
    </w:p>
    <w:p w14:paraId="01D8C715" w14:textId="56CAFC74" w:rsidR="00AF0808" w:rsidRPr="006C4552" w:rsidRDefault="00AF0808" w:rsidP="006C4552">
      <w:pPr>
        <w:contextualSpacing/>
        <w:jc w:val="both"/>
        <w:rPr>
          <w:rFonts w:ascii="Arial" w:hAnsi="Arial" w:cs="Arial"/>
          <w:sz w:val="20"/>
        </w:rPr>
      </w:pPr>
      <w:r w:rsidRPr="00A70070">
        <w:rPr>
          <w:rFonts w:ascii="Arial" w:hAnsi="Arial" w:cs="Arial"/>
          <w:i/>
          <w:sz w:val="20"/>
          <w:u w:val="single"/>
        </w:rPr>
        <w:t>Pokazatelji uspješnosti</w:t>
      </w:r>
      <w:r w:rsidRPr="00A70070">
        <w:rPr>
          <w:rFonts w:ascii="Arial" w:hAnsi="Arial" w:cs="Arial"/>
          <w:sz w:val="20"/>
        </w:rPr>
        <w:t xml:space="preserve"> : Broj polaznika i broj odgojnih skupina, broj aktivnosti koje se provode u okviru redovne djelatnosti Dječjeg vrtića</w:t>
      </w:r>
      <w:r w:rsidR="0011336B">
        <w:rPr>
          <w:rFonts w:ascii="Arial" w:hAnsi="Arial" w:cs="Arial"/>
          <w:sz w:val="20"/>
        </w:rPr>
        <w:t xml:space="preserve"> Đurmanec</w:t>
      </w:r>
      <w:r w:rsidRPr="00A70070">
        <w:rPr>
          <w:rFonts w:ascii="Arial" w:hAnsi="Arial" w:cs="Arial"/>
          <w:sz w:val="20"/>
        </w:rPr>
        <w:t>.</w:t>
      </w:r>
      <w:bookmarkEnd w:id="2"/>
    </w:p>
    <w:p w14:paraId="745A145E" w14:textId="77777777" w:rsidR="00AF0808" w:rsidRDefault="00AF0808" w:rsidP="005B413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C4CA4" w14:textId="648FE598" w:rsidR="00AF0808" w:rsidRDefault="00594FAD" w:rsidP="005B413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PRIJELAZNE I ZAKLJUČNE ODREDBE</w:t>
      </w:r>
      <w:r w:rsidR="005F390F">
        <w:rPr>
          <w:rFonts w:ascii="Times New Roman" w:hAnsi="Times New Roman"/>
          <w:sz w:val="24"/>
        </w:rPr>
        <w:t>:</w:t>
      </w:r>
    </w:p>
    <w:p w14:paraId="5D4195B6" w14:textId="7F67EFF3" w:rsidR="00AF0808" w:rsidRPr="005F390F" w:rsidRDefault="00AF0808" w:rsidP="005F390F">
      <w:pPr>
        <w:jc w:val="center"/>
        <w:rPr>
          <w:rFonts w:ascii="Arial" w:hAnsi="Arial" w:cs="Arial"/>
          <w:b/>
          <w:bCs/>
          <w:szCs w:val="22"/>
        </w:rPr>
      </w:pPr>
      <w:r w:rsidRPr="005F390F">
        <w:rPr>
          <w:rFonts w:ascii="Arial" w:hAnsi="Arial" w:cs="Arial"/>
          <w:b/>
          <w:bCs/>
          <w:szCs w:val="22"/>
        </w:rPr>
        <w:t xml:space="preserve">Članak </w:t>
      </w:r>
      <w:r w:rsidR="006C4552" w:rsidRPr="005F390F">
        <w:rPr>
          <w:rFonts w:ascii="Arial" w:hAnsi="Arial" w:cs="Arial"/>
          <w:b/>
          <w:bCs/>
          <w:szCs w:val="22"/>
        </w:rPr>
        <w:t>4.</w:t>
      </w:r>
    </w:p>
    <w:p w14:paraId="3033A4B3" w14:textId="0F258E28" w:rsidR="006C4552" w:rsidRPr="00DE02CB" w:rsidRDefault="00AF0808" w:rsidP="006C4552">
      <w:pPr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Cs w:val="22"/>
        </w:rPr>
        <w:tab/>
      </w:r>
      <w:r w:rsidRPr="00DE02CB">
        <w:rPr>
          <w:rFonts w:ascii="Arial" w:hAnsi="Arial" w:cs="Arial"/>
          <w:sz w:val="20"/>
        </w:rPr>
        <w:t xml:space="preserve">Ova Odluka </w:t>
      </w:r>
      <w:r w:rsidR="00594FAD" w:rsidRPr="00DE02CB">
        <w:rPr>
          <w:rFonts w:ascii="Arial" w:hAnsi="Arial" w:cs="Arial"/>
          <w:sz w:val="20"/>
        </w:rPr>
        <w:t xml:space="preserve"> o I. Izmjeni Proračuna Općine Đurmanec za 202</w:t>
      </w:r>
      <w:r w:rsidR="00F44655">
        <w:rPr>
          <w:rFonts w:ascii="Arial" w:hAnsi="Arial" w:cs="Arial"/>
          <w:sz w:val="20"/>
        </w:rPr>
        <w:t>6</w:t>
      </w:r>
      <w:r w:rsidR="00594FAD" w:rsidRPr="00DE02CB">
        <w:rPr>
          <w:rFonts w:ascii="Arial" w:hAnsi="Arial" w:cs="Arial"/>
          <w:sz w:val="20"/>
        </w:rPr>
        <w:t xml:space="preserve">. godinu stupa na snagu prvi dan od dana objave </w:t>
      </w:r>
      <w:r w:rsidRPr="00DE02CB">
        <w:rPr>
          <w:rFonts w:ascii="Arial" w:hAnsi="Arial" w:cs="Arial"/>
          <w:sz w:val="20"/>
        </w:rPr>
        <w:t>u „Službenom glasniku Krapinsko - zagorske županije“</w:t>
      </w:r>
    </w:p>
    <w:p w14:paraId="278C4ED4" w14:textId="51359F84" w:rsidR="006C4552" w:rsidRDefault="00AF0808" w:rsidP="006C4552">
      <w:pPr>
        <w:ind w:left="-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6C4552">
        <w:rPr>
          <w:rFonts w:ascii="Arial" w:hAnsi="Arial" w:cs="Arial"/>
          <w:szCs w:val="22"/>
        </w:rPr>
        <w:t>KLASA:400-01/</w:t>
      </w:r>
      <w:r w:rsidR="005F390F">
        <w:rPr>
          <w:rFonts w:ascii="Arial" w:hAnsi="Arial" w:cs="Arial"/>
          <w:szCs w:val="22"/>
        </w:rPr>
        <w:t>26-01/0002</w:t>
      </w:r>
    </w:p>
    <w:p w14:paraId="12F1D61B" w14:textId="46EB081D" w:rsidR="006C4552" w:rsidRDefault="006C4552" w:rsidP="006C4552">
      <w:pPr>
        <w:ind w:left="-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URBROJ:2140-11-</w:t>
      </w:r>
      <w:r w:rsidR="005F390F">
        <w:rPr>
          <w:rFonts w:ascii="Arial" w:hAnsi="Arial" w:cs="Arial"/>
          <w:szCs w:val="22"/>
        </w:rPr>
        <w:t>26-2</w:t>
      </w:r>
    </w:p>
    <w:p w14:paraId="3D54B3C2" w14:textId="46CBA047" w:rsidR="0011336B" w:rsidRDefault="006C4552" w:rsidP="006C4552">
      <w:pPr>
        <w:ind w:left="-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Đurmanec, </w:t>
      </w:r>
      <w:r w:rsidR="00733911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.</w:t>
      </w:r>
      <w:r w:rsidR="00DE02CB">
        <w:rPr>
          <w:rFonts w:ascii="Arial" w:hAnsi="Arial" w:cs="Arial"/>
          <w:szCs w:val="22"/>
        </w:rPr>
        <w:t xml:space="preserve"> </w:t>
      </w:r>
      <w:r w:rsidR="00F44655">
        <w:rPr>
          <w:rFonts w:ascii="Arial" w:hAnsi="Arial" w:cs="Arial"/>
          <w:szCs w:val="22"/>
        </w:rPr>
        <w:t xml:space="preserve">ožujka </w:t>
      </w:r>
      <w:r>
        <w:rPr>
          <w:rFonts w:ascii="Arial" w:hAnsi="Arial" w:cs="Arial"/>
          <w:szCs w:val="22"/>
        </w:rPr>
        <w:t>202</w:t>
      </w:r>
      <w:r w:rsidR="00F44655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. godine</w:t>
      </w:r>
      <w:r w:rsidR="00AF0808">
        <w:rPr>
          <w:rFonts w:ascii="Arial" w:hAnsi="Arial" w:cs="Arial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Cs w:val="22"/>
        </w:rPr>
        <w:t xml:space="preserve">      </w:t>
      </w:r>
      <w:r w:rsidR="00AF0808">
        <w:rPr>
          <w:rFonts w:ascii="Arial" w:hAnsi="Arial" w:cs="Arial"/>
          <w:szCs w:val="22"/>
        </w:rPr>
        <w:t>P</w:t>
      </w:r>
      <w:r w:rsidR="005F390F">
        <w:rPr>
          <w:rFonts w:ascii="Arial" w:hAnsi="Arial" w:cs="Arial"/>
          <w:szCs w:val="22"/>
        </w:rPr>
        <w:t>OTPREDSJEDNIK</w:t>
      </w:r>
      <w:r w:rsidR="004635C5">
        <w:rPr>
          <w:rFonts w:ascii="Arial" w:hAnsi="Arial" w:cs="Arial"/>
          <w:szCs w:val="22"/>
        </w:rPr>
        <w:t xml:space="preserve"> </w:t>
      </w:r>
      <w:r w:rsidR="00AF0808">
        <w:rPr>
          <w:rFonts w:ascii="Arial" w:hAnsi="Arial" w:cs="Arial"/>
          <w:szCs w:val="22"/>
        </w:rPr>
        <w:t xml:space="preserve">OPĆINSKOG VIJEĆA </w:t>
      </w:r>
    </w:p>
    <w:p w14:paraId="4991580D" w14:textId="75636848" w:rsidR="00594FAD" w:rsidRDefault="0011336B" w:rsidP="005B413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</w:t>
      </w:r>
      <w:r w:rsidR="00AF0808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</w:t>
      </w:r>
      <w:r w:rsidR="005B4137">
        <w:rPr>
          <w:rFonts w:ascii="Arial" w:hAnsi="Arial" w:cs="Arial"/>
          <w:szCs w:val="22"/>
        </w:rPr>
        <w:t xml:space="preserve">                                             </w:t>
      </w:r>
      <w:r w:rsidR="00DE02CB">
        <w:rPr>
          <w:rFonts w:ascii="Arial" w:hAnsi="Arial" w:cs="Arial"/>
          <w:szCs w:val="22"/>
        </w:rPr>
        <w:t xml:space="preserve">          </w:t>
      </w:r>
      <w:r w:rsidR="005B4137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OPĆINE ĐURMANEC </w:t>
      </w:r>
      <w:bookmarkEnd w:id="0"/>
    </w:p>
    <w:p w14:paraId="1F261DF4" w14:textId="0660678A" w:rsidR="00AF0808" w:rsidRDefault="00594FAD" w:rsidP="005B413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DE02CB">
        <w:rPr>
          <w:rFonts w:ascii="Arial" w:hAnsi="Arial" w:cs="Arial"/>
          <w:szCs w:val="22"/>
        </w:rPr>
        <w:t xml:space="preserve">          </w:t>
      </w:r>
      <w:r>
        <w:rPr>
          <w:rFonts w:ascii="Arial" w:hAnsi="Arial" w:cs="Arial"/>
          <w:szCs w:val="22"/>
        </w:rPr>
        <w:t xml:space="preserve">   </w:t>
      </w:r>
      <w:r w:rsidR="005F390F">
        <w:rPr>
          <w:rFonts w:ascii="Arial" w:hAnsi="Arial" w:cs="Arial"/>
          <w:szCs w:val="22"/>
        </w:rPr>
        <w:t>Marko Rodić</w:t>
      </w:r>
      <w:r w:rsidR="00AF0808">
        <w:rPr>
          <w:rFonts w:ascii="Arial" w:hAnsi="Arial" w:cs="Arial"/>
          <w:szCs w:val="22"/>
        </w:rPr>
        <w:tab/>
      </w:r>
    </w:p>
    <w:p w14:paraId="0C894E58" w14:textId="795F4BE3" w:rsidR="00AF0808" w:rsidRDefault="0011336B" w:rsidP="005B4137">
      <w:pPr>
        <w:spacing w:after="0" w:line="240" w:lineRule="auto"/>
        <w:jc w:val="both"/>
        <w:rPr>
          <w:sz w:val="24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bookmarkEnd w:id="1"/>
    <w:p w14:paraId="27B44357" w14:textId="77777777" w:rsidR="002433F7" w:rsidRDefault="002433F7" w:rsidP="005B4137">
      <w:pPr>
        <w:jc w:val="both"/>
      </w:pPr>
    </w:p>
    <w:sectPr w:rsidR="002433F7" w:rsidSect="00AF0808">
      <w:headerReference w:type="default" r:id="rId7"/>
      <w:footerReference w:type="default" r:id="rId8"/>
      <w:headerReference w:type="first" r:id="rId9"/>
      <w:pgSz w:w="16838" w:h="11906" w:orient="landscape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3E82" w14:textId="77777777" w:rsidR="00457BA3" w:rsidRDefault="00457BA3" w:rsidP="00AF0808">
      <w:pPr>
        <w:spacing w:after="0" w:line="240" w:lineRule="auto"/>
      </w:pPr>
      <w:r>
        <w:separator/>
      </w:r>
    </w:p>
  </w:endnote>
  <w:endnote w:type="continuationSeparator" w:id="0">
    <w:p w14:paraId="1484ECCB" w14:textId="77777777" w:rsidR="00457BA3" w:rsidRDefault="00457BA3" w:rsidP="00AF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877560"/>
      <w:docPartObj>
        <w:docPartGallery w:val="Page Numbers (Bottom of Page)"/>
        <w:docPartUnique/>
      </w:docPartObj>
    </w:sdtPr>
    <w:sdtContent>
      <w:p w14:paraId="55F533B2" w14:textId="77777777" w:rsidR="005C6057" w:rsidRDefault="00000000">
        <w:pPr>
          <w:pStyle w:val="Podnoje"/>
        </w:pPr>
        <w:r w:rsidRPr="00942E14">
          <w:rPr>
            <w:noProof/>
            <w:color w:val="ED7D31" w:themeColor="accent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11F3C1" wp14:editId="15C10BF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3114312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B2530" w14:textId="0CAFCF34" w:rsidR="005C6057" w:rsidRDefault="005C6057" w:rsidP="00AF0808">
                              <w:pPr>
                                <w:pBdr>
                                  <w:top w:val="single" w:sz="4" w:space="0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211F3C1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E0B2530" w14:textId="0CAFCF34" w:rsidR="005C6057" w:rsidRDefault="005C6057" w:rsidP="00AF0808">
                        <w:pPr>
                          <w:pBdr>
                            <w:top w:val="single" w:sz="4" w:space="0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0DDA" w14:textId="77777777" w:rsidR="00457BA3" w:rsidRDefault="00457BA3" w:rsidP="00AF0808">
      <w:pPr>
        <w:spacing w:after="0" w:line="240" w:lineRule="auto"/>
      </w:pPr>
      <w:r>
        <w:separator/>
      </w:r>
    </w:p>
  </w:footnote>
  <w:footnote w:type="continuationSeparator" w:id="0">
    <w:p w14:paraId="237D7715" w14:textId="77777777" w:rsidR="00457BA3" w:rsidRDefault="00457BA3" w:rsidP="00AF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36EB" w14:textId="5559D918" w:rsidR="005C6057" w:rsidRDefault="005C6057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22F4" w14:textId="6CD23B72" w:rsidR="005C6057" w:rsidRDefault="005C605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C15E2"/>
    <w:multiLevelType w:val="hybridMultilevel"/>
    <w:tmpl w:val="806E7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9D7F93"/>
    <w:multiLevelType w:val="hybridMultilevel"/>
    <w:tmpl w:val="1400C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A6DCC"/>
    <w:multiLevelType w:val="hybridMultilevel"/>
    <w:tmpl w:val="0FDCDF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E47F1"/>
    <w:multiLevelType w:val="hybridMultilevel"/>
    <w:tmpl w:val="A5146EF0"/>
    <w:lvl w:ilvl="0" w:tplc="F4201414">
      <w:start w:val="1"/>
      <w:numFmt w:val="bullet"/>
      <w:lvlText w:val="-"/>
      <w:lvlJc w:val="left"/>
      <w:pPr>
        <w:ind w:left="91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5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D4252E"/>
    <w:multiLevelType w:val="hybridMultilevel"/>
    <w:tmpl w:val="91C012B6"/>
    <w:lvl w:ilvl="0" w:tplc="0CFA3C96">
      <w:start w:val="1"/>
      <w:numFmt w:val="bullet"/>
      <w:lvlText w:val="-"/>
      <w:lvlJc w:val="left"/>
      <w:pPr>
        <w:ind w:left="915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5510865">
    <w:abstractNumId w:val="18"/>
  </w:num>
  <w:num w:numId="2" w16cid:durableId="990518795">
    <w:abstractNumId w:val="13"/>
  </w:num>
  <w:num w:numId="3" w16cid:durableId="1800952989">
    <w:abstractNumId w:val="17"/>
  </w:num>
  <w:num w:numId="4" w16cid:durableId="803893133">
    <w:abstractNumId w:val="4"/>
  </w:num>
  <w:num w:numId="5" w16cid:durableId="1203784542">
    <w:abstractNumId w:val="1"/>
  </w:num>
  <w:num w:numId="6" w16cid:durableId="1115902884">
    <w:abstractNumId w:val="14"/>
  </w:num>
  <w:num w:numId="7" w16cid:durableId="471216263">
    <w:abstractNumId w:val="19"/>
  </w:num>
  <w:num w:numId="8" w16cid:durableId="1907183400">
    <w:abstractNumId w:val="22"/>
  </w:num>
  <w:num w:numId="9" w16cid:durableId="1625383121">
    <w:abstractNumId w:val="15"/>
  </w:num>
  <w:num w:numId="10" w16cid:durableId="1198860786">
    <w:abstractNumId w:val="5"/>
  </w:num>
  <w:num w:numId="11" w16cid:durableId="2011634144">
    <w:abstractNumId w:val="21"/>
  </w:num>
  <w:num w:numId="12" w16cid:durableId="1370112006">
    <w:abstractNumId w:val="2"/>
  </w:num>
  <w:num w:numId="13" w16cid:durableId="1984574615">
    <w:abstractNumId w:val="7"/>
  </w:num>
  <w:num w:numId="14" w16cid:durableId="2039239964">
    <w:abstractNumId w:val="10"/>
  </w:num>
  <w:num w:numId="15" w16cid:durableId="187447874">
    <w:abstractNumId w:val="0"/>
  </w:num>
  <w:num w:numId="16" w16cid:durableId="83381295">
    <w:abstractNumId w:val="6"/>
  </w:num>
  <w:num w:numId="17" w16cid:durableId="1985116674">
    <w:abstractNumId w:val="20"/>
  </w:num>
  <w:num w:numId="18" w16cid:durableId="1160853566">
    <w:abstractNumId w:val="9"/>
  </w:num>
  <w:num w:numId="19" w16cid:durableId="2097506656">
    <w:abstractNumId w:val="11"/>
  </w:num>
  <w:num w:numId="20" w16cid:durableId="1719160715">
    <w:abstractNumId w:val="8"/>
  </w:num>
  <w:num w:numId="21" w16cid:durableId="1355304778">
    <w:abstractNumId w:val="16"/>
  </w:num>
  <w:num w:numId="22" w16cid:durableId="645546618">
    <w:abstractNumId w:val="12"/>
  </w:num>
  <w:num w:numId="23" w16cid:durableId="1627926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2E"/>
    <w:rsid w:val="00000BCD"/>
    <w:rsid w:val="00002B83"/>
    <w:rsid w:val="00011728"/>
    <w:rsid w:val="00012E5E"/>
    <w:rsid w:val="0001360C"/>
    <w:rsid w:val="00024090"/>
    <w:rsid w:val="00030DC6"/>
    <w:rsid w:val="00035205"/>
    <w:rsid w:val="0003668C"/>
    <w:rsid w:val="000405A6"/>
    <w:rsid w:val="00042FE6"/>
    <w:rsid w:val="00046DAD"/>
    <w:rsid w:val="00075C16"/>
    <w:rsid w:val="0008187B"/>
    <w:rsid w:val="000B26C4"/>
    <w:rsid w:val="000C3EB7"/>
    <w:rsid w:val="000D10AF"/>
    <w:rsid w:val="000D1B82"/>
    <w:rsid w:val="000D70A3"/>
    <w:rsid w:val="000E573F"/>
    <w:rsid w:val="001061FB"/>
    <w:rsid w:val="0011336B"/>
    <w:rsid w:val="00132AD2"/>
    <w:rsid w:val="001363E2"/>
    <w:rsid w:val="00136591"/>
    <w:rsid w:val="00140DD8"/>
    <w:rsid w:val="001446E6"/>
    <w:rsid w:val="00152C7D"/>
    <w:rsid w:val="0016287E"/>
    <w:rsid w:val="001B3E4E"/>
    <w:rsid w:val="001D4569"/>
    <w:rsid w:val="001F5528"/>
    <w:rsid w:val="00221124"/>
    <w:rsid w:val="00230CD7"/>
    <w:rsid w:val="0024002A"/>
    <w:rsid w:val="002433F7"/>
    <w:rsid w:val="002534D4"/>
    <w:rsid w:val="00257242"/>
    <w:rsid w:val="00283241"/>
    <w:rsid w:val="002A63E7"/>
    <w:rsid w:val="002B3585"/>
    <w:rsid w:val="002D04EC"/>
    <w:rsid w:val="002D3A41"/>
    <w:rsid w:val="002D3A87"/>
    <w:rsid w:val="002E0200"/>
    <w:rsid w:val="002E20E2"/>
    <w:rsid w:val="002E57D1"/>
    <w:rsid w:val="002E6A17"/>
    <w:rsid w:val="002E7B0F"/>
    <w:rsid w:val="002F10A8"/>
    <w:rsid w:val="002F4C54"/>
    <w:rsid w:val="00325D6C"/>
    <w:rsid w:val="003378A5"/>
    <w:rsid w:val="003426F4"/>
    <w:rsid w:val="00345A56"/>
    <w:rsid w:val="003637D6"/>
    <w:rsid w:val="00374B11"/>
    <w:rsid w:val="003816AF"/>
    <w:rsid w:val="00387321"/>
    <w:rsid w:val="003943CD"/>
    <w:rsid w:val="003B2755"/>
    <w:rsid w:val="003B3322"/>
    <w:rsid w:val="003D63FE"/>
    <w:rsid w:val="003E588D"/>
    <w:rsid w:val="00407B4A"/>
    <w:rsid w:val="00437398"/>
    <w:rsid w:val="00443985"/>
    <w:rsid w:val="00447D54"/>
    <w:rsid w:val="00457BA3"/>
    <w:rsid w:val="004635C5"/>
    <w:rsid w:val="00464AA0"/>
    <w:rsid w:val="004660DF"/>
    <w:rsid w:val="004917E5"/>
    <w:rsid w:val="004937EB"/>
    <w:rsid w:val="004A4A41"/>
    <w:rsid w:val="004A63F7"/>
    <w:rsid w:val="004C3B73"/>
    <w:rsid w:val="004F30F6"/>
    <w:rsid w:val="004F7643"/>
    <w:rsid w:val="004F775B"/>
    <w:rsid w:val="0050651B"/>
    <w:rsid w:val="005176B9"/>
    <w:rsid w:val="00521C1A"/>
    <w:rsid w:val="00531E5A"/>
    <w:rsid w:val="00535D63"/>
    <w:rsid w:val="00557F2C"/>
    <w:rsid w:val="00590828"/>
    <w:rsid w:val="0059479B"/>
    <w:rsid w:val="00594FAD"/>
    <w:rsid w:val="005A72D5"/>
    <w:rsid w:val="005B0AEB"/>
    <w:rsid w:val="005B265B"/>
    <w:rsid w:val="005B4137"/>
    <w:rsid w:val="005B5842"/>
    <w:rsid w:val="005C26DB"/>
    <w:rsid w:val="005C6057"/>
    <w:rsid w:val="005C6648"/>
    <w:rsid w:val="005D1054"/>
    <w:rsid w:val="005E4FAE"/>
    <w:rsid w:val="005F2814"/>
    <w:rsid w:val="005F390F"/>
    <w:rsid w:val="005F4138"/>
    <w:rsid w:val="00613F44"/>
    <w:rsid w:val="00623B87"/>
    <w:rsid w:val="00656B47"/>
    <w:rsid w:val="00685DF4"/>
    <w:rsid w:val="006B10A8"/>
    <w:rsid w:val="006B581F"/>
    <w:rsid w:val="006C4552"/>
    <w:rsid w:val="006E712E"/>
    <w:rsid w:val="006F58A8"/>
    <w:rsid w:val="00703221"/>
    <w:rsid w:val="00705C87"/>
    <w:rsid w:val="00731024"/>
    <w:rsid w:val="00733911"/>
    <w:rsid w:val="00740F07"/>
    <w:rsid w:val="00743BD8"/>
    <w:rsid w:val="00773BBB"/>
    <w:rsid w:val="00792DE1"/>
    <w:rsid w:val="00793F14"/>
    <w:rsid w:val="007B73C4"/>
    <w:rsid w:val="007D68B0"/>
    <w:rsid w:val="007E31B9"/>
    <w:rsid w:val="007E57BC"/>
    <w:rsid w:val="0082433D"/>
    <w:rsid w:val="00834F0E"/>
    <w:rsid w:val="00836A0A"/>
    <w:rsid w:val="00843B35"/>
    <w:rsid w:val="00866DF1"/>
    <w:rsid w:val="0087092E"/>
    <w:rsid w:val="00880CC4"/>
    <w:rsid w:val="008821FC"/>
    <w:rsid w:val="008E5123"/>
    <w:rsid w:val="008F52BE"/>
    <w:rsid w:val="008F797C"/>
    <w:rsid w:val="00902AC8"/>
    <w:rsid w:val="0090662D"/>
    <w:rsid w:val="00913BE5"/>
    <w:rsid w:val="00916440"/>
    <w:rsid w:val="00922111"/>
    <w:rsid w:val="00924AF8"/>
    <w:rsid w:val="00941335"/>
    <w:rsid w:val="00951B52"/>
    <w:rsid w:val="00952289"/>
    <w:rsid w:val="009611ED"/>
    <w:rsid w:val="00990994"/>
    <w:rsid w:val="009A0B77"/>
    <w:rsid w:val="009B6799"/>
    <w:rsid w:val="009E160D"/>
    <w:rsid w:val="009E1E9B"/>
    <w:rsid w:val="009F74B4"/>
    <w:rsid w:val="00A04C9D"/>
    <w:rsid w:val="00A15B65"/>
    <w:rsid w:val="00A164D4"/>
    <w:rsid w:val="00A368E5"/>
    <w:rsid w:val="00A4055C"/>
    <w:rsid w:val="00A7123A"/>
    <w:rsid w:val="00A768B9"/>
    <w:rsid w:val="00A838E7"/>
    <w:rsid w:val="00AA6305"/>
    <w:rsid w:val="00AB2EA9"/>
    <w:rsid w:val="00AB7870"/>
    <w:rsid w:val="00AD0BA8"/>
    <w:rsid w:val="00AE23AE"/>
    <w:rsid w:val="00AF0808"/>
    <w:rsid w:val="00B00F30"/>
    <w:rsid w:val="00B177D3"/>
    <w:rsid w:val="00B51383"/>
    <w:rsid w:val="00B537B7"/>
    <w:rsid w:val="00B854FC"/>
    <w:rsid w:val="00BB1819"/>
    <w:rsid w:val="00BC4D39"/>
    <w:rsid w:val="00BC7DAF"/>
    <w:rsid w:val="00BE39CE"/>
    <w:rsid w:val="00BE7D8F"/>
    <w:rsid w:val="00C26B26"/>
    <w:rsid w:val="00C34AE0"/>
    <w:rsid w:val="00C42F6A"/>
    <w:rsid w:val="00C5426A"/>
    <w:rsid w:val="00C56FCB"/>
    <w:rsid w:val="00C75A91"/>
    <w:rsid w:val="00C75CED"/>
    <w:rsid w:val="00C91D37"/>
    <w:rsid w:val="00C929DD"/>
    <w:rsid w:val="00CC0F30"/>
    <w:rsid w:val="00CE3A6F"/>
    <w:rsid w:val="00D06176"/>
    <w:rsid w:val="00D25536"/>
    <w:rsid w:val="00D32F13"/>
    <w:rsid w:val="00D43F4A"/>
    <w:rsid w:val="00D477C9"/>
    <w:rsid w:val="00D55AC4"/>
    <w:rsid w:val="00D87525"/>
    <w:rsid w:val="00D97373"/>
    <w:rsid w:val="00DA26FE"/>
    <w:rsid w:val="00DA3903"/>
    <w:rsid w:val="00DB0D43"/>
    <w:rsid w:val="00DB7FF9"/>
    <w:rsid w:val="00DC123E"/>
    <w:rsid w:val="00DD2F73"/>
    <w:rsid w:val="00DE02CB"/>
    <w:rsid w:val="00DE2257"/>
    <w:rsid w:val="00E3424B"/>
    <w:rsid w:val="00E4289C"/>
    <w:rsid w:val="00E5452F"/>
    <w:rsid w:val="00E838B6"/>
    <w:rsid w:val="00ED7541"/>
    <w:rsid w:val="00EF7682"/>
    <w:rsid w:val="00F0698F"/>
    <w:rsid w:val="00F14046"/>
    <w:rsid w:val="00F172E4"/>
    <w:rsid w:val="00F22DD8"/>
    <w:rsid w:val="00F25824"/>
    <w:rsid w:val="00F32AE8"/>
    <w:rsid w:val="00F40A1D"/>
    <w:rsid w:val="00F44655"/>
    <w:rsid w:val="00F53B69"/>
    <w:rsid w:val="00F82A6B"/>
    <w:rsid w:val="00F902E6"/>
    <w:rsid w:val="00F95020"/>
    <w:rsid w:val="00F97C62"/>
    <w:rsid w:val="00FC11BC"/>
    <w:rsid w:val="00FC29BD"/>
    <w:rsid w:val="00FD689C"/>
    <w:rsid w:val="00FD7D11"/>
    <w:rsid w:val="00FE510F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7E8C9"/>
  <w15:chartTrackingRefBased/>
  <w15:docId w15:val="{86181832-FADE-480A-8457-D73E672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808"/>
    <w:rPr>
      <w:rFonts w:ascii="Calibri" w:eastAsia="Times New Roman" w:hAnsi="Calibri" w:cs="Times New Roman"/>
      <w:kern w:val="0"/>
      <w:szCs w:val="20"/>
      <w14:ligatures w14:val="none"/>
    </w:rPr>
  </w:style>
  <w:style w:type="paragraph" w:styleId="Naslov1">
    <w:name w:val="heading 1"/>
    <w:next w:val="Normal"/>
    <w:link w:val="Naslov1Char"/>
    <w:uiPriority w:val="9"/>
    <w:unhideWhenUsed/>
    <w:qFormat/>
    <w:rsid w:val="00AF0808"/>
    <w:pPr>
      <w:keepNext/>
      <w:keepLines/>
      <w:numPr>
        <w:numId w:val="2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F0808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0808"/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AF080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paragraph" w:styleId="Zaglavlje">
    <w:name w:val="header"/>
    <w:basedOn w:val="Normal"/>
    <w:link w:val="ZaglavljeChar"/>
    <w:rsid w:val="00AF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F0808"/>
    <w:rPr>
      <w:rFonts w:ascii="Calibri" w:eastAsia="Times New Roman" w:hAnsi="Calibri" w:cs="Times New Roman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rsid w:val="00AF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0808"/>
    <w:rPr>
      <w:rFonts w:ascii="Calibri" w:eastAsia="Times New Roman" w:hAnsi="Calibri" w:cs="Times New Roman"/>
      <w:kern w:val="0"/>
      <w:szCs w:val="20"/>
      <w14:ligatures w14:val="none"/>
    </w:rPr>
  </w:style>
  <w:style w:type="character" w:styleId="Hiperveza">
    <w:name w:val="Hyperlink"/>
    <w:uiPriority w:val="99"/>
    <w:rsid w:val="00AF0808"/>
    <w:rPr>
      <w:color w:val="0000FF"/>
      <w:u w:val="single"/>
    </w:rPr>
  </w:style>
  <w:style w:type="character" w:styleId="Brojretka">
    <w:name w:val="line number"/>
    <w:basedOn w:val="Zadanifontodlomka"/>
    <w:semiHidden/>
    <w:rsid w:val="00AF0808"/>
  </w:style>
  <w:style w:type="table" w:styleId="Jednostavnatablica1">
    <w:name w:val="Table Simple 1"/>
    <w:basedOn w:val="Obinatablica"/>
    <w:rsid w:val="00AF0808"/>
    <w:rPr>
      <w:rFonts w:ascii="Calibri" w:eastAsia="Times New Roman" w:hAnsi="Calibri" w:cs="Times New Roman"/>
      <w:kern w:val="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AF0808"/>
    <w:rPr>
      <w:color w:val="96607D"/>
      <w:u w:val="single"/>
    </w:rPr>
  </w:style>
  <w:style w:type="paragraph" w:customStyle="1" w:styleId="msonormal0">
    <w:name w:val="msonormal"/>
    <w:basedOn w:val="Normal"/>
    <w:rsid w:val="00AF08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8"/>
      <w:szCs w:val="18"/>
      <w:u w:val="single"/>
      <w:lang w:eastAsia="hr-HR"/>
    </w:rPr>
  </w:style>
  <w:style w:type="paragraph" w:customStyle="1" w:styleId="xl79">
    <w:name w:val="xl79"/>
    <w:basedOn w:val="Normal"/>
    <w:rsid w:val="00AF0808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Cs w:val="22"/>
      <w:u w:val="single"/>
      <w:lang w:eastAsia="hr-HR"/>
    </w:rPr>
  </w:style>
  <w:style w:type="paragraph" w:customStyle="1" w:styleId="xl80">
    <w:name w:val="xl80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AF0808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AF0808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AF080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AF080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AF080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AF0808"/>
    <w:pP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AF0808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AF0808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AF0808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AF0808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AF0808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AF0808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AF0808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AF0808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AF0808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AF0808"/>
    <w:pPr>
      <w:shd w:val="clear" w:color="000000" w:fill="7D7D7D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AF0808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2">
    <w:name w:val="xl102"/>
    <w:basedOn w:val="Normal"/>
    <w:rsid w:val="00AF0808"/>
    <w:pPr>
      <w:shd w:val="clear" w:color="000000" w:fill="7D7D7D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AF0808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AF0808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AF0808"/>
    <w:pPr>
      <w:shd w:val="clear" w:color="000000" w:fill="8F8F8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AF0808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AF0808"/>
    <w:pPr>
      <w:shd w:val="clear" w:color="000000" w:fill="8F8F8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AF080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AF080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AF0808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1">
    <w:name w:val="xl111"/>
    <w:basedOn w:val="Normal"/>
    <w:rsid w:val="00AF0808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AF080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AF080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AF080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AF0808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AF080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7">
    <w:name w:val="xl117"/>
    <w:basedOn w:val="Normal"/>
    <w:rsid w:val="00AF080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i/>
      <w:iCs/>
      <w:sz w:val="16"/>
      <w:szCs w:val="16"/>
      <w:lang w:eastAsia="hr-HR"/>
    </w:rPr>
  </w:style>
  <w:style w:type="paragraph" w:customStyle="1" w:styleId="xl118">
    <w:name w:val="xl118"/>
    <w:basedOn w:val="Normal"/>
    <w:rsid w:val="00AF0808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19">
    <w:name w:val="xl119"/>
    <w:basedOn w:val="Normal"/>
    <w:rsid w:val="00AF0808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AF0808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  <w:lang w:eastAsia="hr-HR"/>
    </w:rPr>
  </w:style>
  <w:style w:type="paragraph" w:customStyle="1" w:styleId="xl121">
    <w:name w:val="xl121"/>
    <w:basedOn w:val="Normal"/>
    <w:rsid w:val="00AF080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AF0808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AF0808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AF0808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AF0808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AF0808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eastAsia="hr-HR"/>
    </w:rPr>
  </w:style>
  <w:style w:type="paragraph" w:styleId="Bezproreda">
    <w:name w:val="No Spacing"/>
    <w:uiPriority w:val="1"/>
    <w:qFormat/>
    <w:rsid w:val="00AF080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F0808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paragraph" w:customStyle="1" w:styleId="Default">
    <w:name w:val="Default"/>
    <w:rsid w:val="00AF08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808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808"/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table" w:styleId="Reetkatablice">
    <w:name w:val="Table Grid"/>
    <w:basedOn w:val="Obinatablica"/>
    <w:uiPriority w:val="39"/>
    <w:rsid w:val="00AF080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8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PCD</dc:creator>
  <cp:keywords/>
  <dc:description/>
  <cp:lastModifiedBy>user PCD</cp:lastModifiedBy>
  <cp:revision>88</cp:revision>
  <cp:lastPrinted>2024-12-09T07:04:00Z</cp:lastPrinted>
  <dcterms:created xsi:type="dcterms:W3CDTF">2025-02-12T08:55:00Z</dcterms:created>
  <dcterms:modified xsi:type="dcterms:W3CDTF">2026-03-19T08:03:00Z</dcterms:modified>
</cp:coreProperties>
</file>