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6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14118" cy="51206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18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1"/>
      </w:pPr>
      <w:r>
        <w:rPr/>
        <w:t>REPUBLIKA </w:t>
      </w:r>
      <w:r>
        <w:rPr>
          <w:spacing w:val="-2"/>
        </w:rPr>
        <w:t>HRVATSKA</w:t>
      </w:r>
    </w:p>
    <w:p>
      <w:pPr>
        <w:pStyle w:val="BodyText"/>
        <w:spacing w:line="276" w:lineRule="auto" w:before="38"/>
        <w:ind w:left="1" w:right="6945"/>
      </w:pPr>
      <w:r>
        <w:rPr>
          <w:spacing w:val="-4"/>
        </w:rPr>
        <w:t>Krapinsko-zagorska</w:t>
      </w:r>
      <w:r>
        <w:rPr>
          <w:spacing w:val="-12"/>
        </w:rPr>
        <w:t> </w:t>
      </w:r>
      <w:r>
        <w:rPr>
          <w:spacing w:val="-4"/>
        </w:rPr>
        <w:t>županija </w:t>
      </w:r>
      <w:r>
        <w:rPr/>
        <w:t>Općina</w:t>
      </w:r>
      <w:r>
        <w:rPr>
          <w:spacing w:val="-16"/>
        </w:rPr>
        <w:t> </w:t>
      </w:r>
      <w:r>
        <w:rPr/>
        <w:t>Đurmanec Jedinstveni upravni odjel</w:t>
      </w:r>
    </w:p>
    <w:p>
      <w:pPr>
        <w:pStyle w:val="BodyText"/>
        <w:spacing w:line="276" w:lineRule="auto"/>
        <w:ind w:left="1" w:right="6945"/>
      </w:pPr>
      <w:r>
        <w:rPr/>
        <w:t>KLASA: 350-03/24-37/1 URBROJ:</w:t>
      </w:r>
      <w:r>
        <w:rPr>
          <w:spacing w:val="-16"/>
        </w:rPr>
        <w:t> </w:t>
      </w:r>
      <w:r>
        <w:rPr/>
        <w:t>2140-11-26-55</w:t>
      </w:r>
    </w:p>
    <w:p>
      <w:pPr>
        <w:pStyle w:val="BodyText"/>
        <w:spacing w:before="0"/>
        <w:ind w:left="1"/>
      </w:pPr>
      <w:r>
        <w:rPr>
          <w:spacing w:val="-8"/>
        </w:rPr>
        <w:t>Đurmanec,</w:t>
      </w:r>
      <w:r>
        <w:rPr>
          <w:spacing w:val="-2"/>
        </w:rPr>
        <w:t> 15.04.2026.</w:t>
      </w:r>
    </w:p>
    <w:p>
      <w:pPr>
        <w:pStyle w:val="BodyText"/>
        <w:spacing w:before="195"/>
      </w:pPr>
    </w:p>
    <w:p>
      <w:pPr>
        <w:pStyle w:val="BodyText"/>
        <w:spacing w:line="276" w:lineRule="auto" w:before="0"/>
        <w:ind w:left="1" w:right="140"/>
        <w:jc w:val="both"/>
      </w:pPr>
      <w:r>
        <w:rPr/>
        <w:t>Na</w:t>
      </w:r>
      <w:r>
        <w:rPr>
          <w:spacing w:val="-13"/>
        </w:rPr>
        <w:t> </w:t>
      </w:r>
      <w:r>
        <w:rPr/>
        <w:t>temelju</w:t>
      </w:r>
      <w:r>
        <w:rPr>
          <w:spacing w:val="-13"/>
        </w:rPr>
        <w:t> </w:t>
      </w:r>
      <w:r>
        <w:rPr/>
        <w:t>članka</w:t>
      </w:r>
      <w:r>
        <w:rPr>
          <w:spacing w:val="-13"/>
        </w:rPr>
        <w:t> </w:t>
      </w:r>
      <w:r>
        <w:rPr/>
        <w:t>96.</w:t>
      </w:r>
      <w:r>
        <w:rPr>
          <w:spacing w:val="-13"/>
        </w:rPr>
        <w:t> </w:t>
      </w:r>
      <w:r>
        <w:rPr/>
        <w:t>Zakona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prostornom</w:t>
      </w:r>
      <w:r>
        <w:rPr>
          <w:spacing w:val="-13"/>
        </w:rPr>
        <w:t> </w:t>
      </w:r>
      <w:r>
        <w:rPr/>
        <w:t>uređenju</w:t>
      </w:r>
      <w:r>
        <w:rPr>
          <w:spacing w:val="-13"/>
        </w:rPr>
        <w:t> </w:t>
      </w:r>
      <w:r>
        <w:rPr/>
        <w:t>(Narodne</w:t>
      </w:r>
      <w:r>
        <w:rPr>
          <w:spacing w:val="-13"/>
        </w:rPr>
        <w:t> </w:t>
      </w:r>
      <w:r>
        <w:rPr/>
        <w:t>novine</w:t>
      </w:r>
      <w:r>
        <w:rPr>
          <w:spacing w:val="-13"/>
        </w:rPr>
        <w:t> </w:t>
      </w:r>
      <w:r>
        <w:rPr/>
        <w:t>broj</w:t>
      </w:r>
      <w:r>
        <w:rPr>
          <w:spacing w:val="-13"/>
        </w:rPr>
        <w:t> </w:t>
      </w:r>
      <w:r>
        <w:rPr/>
        <w:t>153/13,</w:t>
      </w:r>
      <w:r>
        <w:rPr>
          <w:spacing w:val="-13"/>
        </w:rPr>
        <w:t> </w:t>
      </w:r>
      <w:r>
        <w:rPr/>
        <w:t>65/17,</w:t>
      </w:r>
      <w:r>
        <w:rPr>
          <w:spacing w:val="-13"/>
        </w:rPr>
        <w:t> </w:t>
      </w:r>
      <w:r>
        <w:rPr/>
        <w:t>114/18, </w:t>
      </w:r>
      <w:r>
        <w:rPr>
          <w:spacing w:val="-4"/>
        </w:rPr>
        <w:t>39/19, 98/19 i 67/23) nadležno tijelo: Krapinsko-zagorska županija, Općina Đurmanec, Jedinstveni </w:t>
      </w:r>
      <w:r>
        <w:rPr/>
        <w:t>upravni odjel, u daljnjem tekstu: Nositelj izrade objavljuje</w:t>
      </w:r>
    </w:p>
    <w:p>
      <w:pPr>
        <w:spacing w:before="240"/>
        <w:ind w:left="217" w:right="35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JAVNU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RASPRAVU</w:t>
      </w:r>
    </w:p>
    <w:p>
      <w:pPr>
        <w:spacing w:before="38"/>
        <w:ind w:left="217" w:right="35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Prijedlogu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izmjene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dopune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Prostornog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plana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uređenja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Općine</w:t>
      </w:r>
      <w:r>
        <w:rPr>
          <w:rFonts w:ascii="Arial" w:hAnsi="Arial"/>
          <w:b/>
          <w:spacing w:val="-2"/>
          <w:sz w:val="22"/>
        </w:rPr>
        <w:t> Đurmanec</w:t>
      </w:r>
    </w:p>
    <w:p>
      <w:pPr>
        <w:spacing w:before="38"/>
        <w:ind w:left="357" w:right="14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(1.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ponovna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javna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rasprava)</w:t>
      </w:r>
    </w:p>
    <w:p>
      <w:pPr>
        <w:pStyle w:val="BodyText"/>
        <w:spacing w:before="18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0" w:after="0"/>
        <w:ind w:left="568" w:right="140" w:hanging="326"/>
        <w:jc w:val="both"/>
        <w:rPr>
          <w:rFonts w:ascii="Arial" w:hAnsi="Arial"/>
          <w:i/>
          <w:sz w:val="22"/>
        </w:rPr>
      </w:pPr>
      <w:r>
        <w:rPr>
          <w:sz w:val="22"/>
        </w:rPr>
        <w:t>Objavljuje se 1. ponovna javna rasprava o Prijedlogu izmjene i dopune Prostornog plana uređenja Općine Đurmanec, u daljnjem tekstu: Prijedlog Plana, sukladno </w:t>
      </w:r>
      <w:r>
        <w:rPr>
          <w:rFonts w:ascii="Arial" w:hAnsi="Arial"/>
          <w:i/>
          <w:sz w:val="22"/>
        </w:rPr>
        <w:t>Zaključku o utvrđivanju Prijedloga izmjene i dopune Prostornog plana uređenja Općine Đurmanec (za 1. ponovnu javnu raspravu), KLASA: 350-03/24-37/0001, URBROJ: 2140-11-26-113 od </w:t>
      </w:r>
      <w:r>
        <w:rPr>
          <w:rFonts w:ascii="Arial" w:hAnsi="Arial"/>
          <w:i/>
          <w:spacing w:val="-2"/>
          <w:sz w:val="22"/>
        </w:rPr>
        <w:t>15.04.2026..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20" w:after="0"/>
        <w:ind w:left="566" w:right="0" w:hanging="324"/>
        <w:jc w:val="left"/>
        <w:rPr>
          <w:sz w:val="22"/>
        </w:rPr>
      </w:pPr>
      <w:r>
        <w:rPr>
          <w:spacing w:val="-2"/>
          <w:sz w:val="22"/>
        </w:rPr>
        <w:t>Javna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rasprava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traje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20.04.2026.,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zaključno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30.04.2026.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158" w:after="0"/>
        <w:ind w:left="568" w:right="140" w:hanging="326"/>
        <w:jc w:val="left"/>
        <w:rPr>
          <w:sz w:val="22"/>
        </w:rPr>
      </w:pPr>
      <w:r>
        <w:rPr>
          <w:sz w:val="22"/>
        </w:rPr>
        <w:t>Početak</w:t>
      </w:r>
      <w:r>
        <w:rPr>
          <w:spacing w:val="-3"/>
          <w:sz w:val="22"/>
        </w:rPr>
        <w:t> </w:t>
      </w:r>
      <w:r>
        <w:rPr>
          <w:sz w:val="22"/>
        </w:rPr>
        <w:t>javnog</w:t>
      </w:r>
      <w:r>
        <w:rPr>
          <w:spacing w:val="-3"/>
          <w:sz w:val="22"/>
        </w:rPr>
        <w:t> </w:t>
      </w:r>
      <w:r>
        <w:rPr>
          <w:sz w:val="22"/>
        </w:rPr>
        <w:t>uvida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Prijedlog</w:t>
      </w:r>
      <w:r>
        <w:rPr>
          <w:spacing w:val="-3"/>
          <w:sz w:val="22"/>
        </w:rPr>
        <w:t> </w:t>
      </w:r>
      <w:r>
        <w:rPr>
          <w:sz w:val="22"/>
        </w:rPr>
        <w:t>Plana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20.04.2026.,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završetak</w:t>
      </w:r>
      <w:r>
        <w:rPr>
          <w:spacing w:val="-3"/>
          <w:sz w:val="22"/>
        </w:rPr>
        <w:t> </w:t>
      </w:r>
      <w:r>
        <w:rPr>
          <w:sz w:val="22"/>
        </w:rPr>
        <w:t>30.04.2026.</w:t>
      </w:r>
      <w:r>
        <w:rPr>
          <w:spacing w:val="-3"/>
          <w:sz w:val="22"/>
        </w:rPr>
        <w:t> </w:t>
      </w:r>
      <w:r>
        <w:rPr>
          <w:sz w:val="22"/>
        </w:rPr>
        <w:t>Javni</w:t>
      </w:r>
      <w:r>
        <w:rPr>
          <w:spacing w:val="-3"/>
          <w:sz w:val="22"/>
        </w:rPr>
        <w:t> </w:t>
      </w:r>
      <w:r>
        <w:rPr>
          <w:sz w:val="22"/>
        </w:rPr>
        <w:t>uvid</w:t>
      </w:r>
      <w:r>
        <w:rPr>
          <w:spacing w:val="-3"/>
          <w:sz w:val="22"/>
        </w:rPr>
        <w:t> </w:t>
      </w:r>
      <w:r>
        <w:rPr>
          <w:sz w:val="22"/>
        </w:rPr>
        <w:t>u Prijedlog</w:t>
      </w:r>
      <w:r>
        <w:rPr>
          <w:spacing w:val="-5"/>
          <w:sz w:val="22"/>
        </w:rPr>
        <w:t> </w:t>
      </w:r>
      <w:r>
        <w:rPr>
          <w:sz w:val="22"/>
        </w:rPr>
        <w:t>Plana</w:t>
      </w:r>
      <w:r>
        <w:rPr>
          <w:spacing w:val="-5"/>
          <w:sz w:val="22"/>
        </w:rPr>
        <w:t> </w:t>
      </w:r>
      <w:r>
        <w:rPr>
          <w:sz w:val="22"/>
        </w:rPr>
        <w:t>moguć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lokaciji:</w:t>
      </w:r>
      <w:r>
        <w:rPr>
          <w:spacing w:val="-5"/>
          <w:sz w:val="22"/>
        </w:rPr>
        <w:t> </w:t>
      </w:r>
      <w:r>
        <w:rPr>
          <w:sz w:val="22"/>
        </w:rPr>
        <w:t>Đurmanec</w:t>
      </w:r>
      <w:r>
        <w:rPr>
          <w:spacing w:val="-5"/>
          <w:sz w:val="22"/>
        </w:rPr>
        <w:t> </w:t>
      </w:r>
      <w:r>
        <w:rPr>
          <w:sz w:val="22"/>
        </w:rPr>
        <w:t>137,</w:t>
      </w:r>
      <w:r>
        <w:rPr>
          <w:spacing w:val="-6"/>
          <w:sz w:val="22"/>
        </w:rPr>
        <w:t> </w:t>
      </w:r>
      <w:r>
        <w:rPr>
          <w:sz w:val="22"/>
        </w:rPr>
        <w:t>08-15.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120" w:after="0"/>
        <w:ind w:left="568" w:right="140" w:hanging="326"/>
        <w:jc w:val="left"/>
        <w:rPr>
          <w:sz w:val="22"/>
        </w:rPr>
      </w:pPr>
      <w:r>
        <w:rPr>
          <w:spacing w:val="-2"/>
          <w:sz w:val="22"/>
        </w:rPr>
        <w:t>Javno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izlaganje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Prijedlogu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Plana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održat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će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dana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29.04.2026.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lokaciji: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Đurmanec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137, </w:t>
      </w:r>
      <w:r>
        <w:rPr>
          <w:sz w:val="22"/>
        </w:rPr>
        <w:t>u 15 sati.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120" w:after="0"/>
        <w:ind w:left="568" w:right="141" w:hanging="326"/>
        <w:jc w:val="left"/>
        <w:rPr>
          <w:sz w:val="22"/>
        </w:rPr>
      </w:pPr>
      <w:r>
        <w:rPr>
          <w:sz w:val="22"/>
        </w:rPr>
        <w:t>Prijedlog</w:t>
      </w:r>
      <w:r>
        <w:rPr>
          <w:spacing w:val="33"/>
          <w:sz w:val="22"/>
        </w:rPr>
        <w:t> </w:t>
      </w:r>
      <w:r>
        <w:rPr>
          <w:sz w:val="22"/>
        </w:rPr>
        <w:t>Plana</w:t>
      </w:r>
      <w:r>
        <w:rPr>
          <w:spacing w:val="33"/>
          <w:sz w:val="22"/>
        </w:rPr>
        <w:t> </w:t>
      </w:r>
      <w:r>
        <w:rPr>
          <w:sz w:val="22"/>
        </w:rPr>
        <w:t>objavljen</w:t>
      </w:r>
      <w:r>
        <w:rPr>
          <w:spacing w:val="33"/>
          <w:sz w:val="22"/>
        </w:rPr>
        <w:t> </w:t>
      </w:r>
      <w:r>
        <w:rPr>
          <w:sz w:val="22"/>
        </w:rPr>
        <w:t>je</w:t>
      </w:r>
      <w:r>
        <w:rPr>
          <w:spacing w:val="33"/>
          <w:sz w:val="22"/>
        </w:rPr>
        <w:t> </w:t>
      </w:r>
      <w:r>
        <w:rPr>
          <w:sz w:val="22"/>
        </w:rPr>
        <w:t>na</w:t>
      </w:r>
      <w:r>
        <w:rPr>
          <w:spacing w:val="33"/>
          <w:sz w:val="22"/>
        </w:rPr>
        <w:t> </w:t>
      </w:r>
      <w:r>
        <w:rPr>
          <w:sz w:val="22"/>
        </w:rPr>
        <w:t>web</w:t>
      </w:r>
      <w:r>
        <w:rPr>
          <w:spacing w:val="33"/>
          <w:sz w:val="22"/>
        </w:rPr>
        <w:t> </w:t>
      </w:r>
      <w:r>
        <w:rPr>
          <w:sz w:val="22"/>
        </w:rPr>
        <w:t>stranici</w:t>
      </w:r>
      <w:r>
        <w:rPr>
          <w:spacing w:val="33"/>
          <w:sz w:val="22"/>
        </w:rPr>
        <w:t> </w:t>
      </w:r>
      <w:r>
        <w:rPr>
          <w:sz w:val="22"/>
        </w:rPr>
        <w:t>Nositelja</w:t>
      </w:r>
      <w:r>
        <w:rPr>
          <w:spacing w:val="33"/>
          <w:sz w:val="22"/>
        </w:rPr>
        <w:t> </w:t>
      </w:r>
      <w:r>
        <w:rPr>
          <w:sz w:val="22"/>
        </w:rPr>
        <w:t>izrade:</w:t>
      </w:r>
      <w:r>
        <w:rPr>
          <w:spacing w:val="33"/>
          <w:sz w:val="22"/>
        </w:rPr>
        <w:t> </w:t>
      </w:r>
      <w:hyperlink r:id="rId7">
        <w:r>
          <w:rPr>
            <w:sz w:val="22"/>
          </w:rPr>
          <w:t>https://www.djurmanec.hr/</w:t>
        </w:r>
      </w:hyperlink>
      <w:r>
        <w:rPr>
          <w:sz w:val="22"/>
        </w:rPr>
        <w:t>,</w:t>
      </w:r>
      <w:r>
        <w:rPr>
          <w:spacing w:val="33"/>
          <w:sz w:val="22"/>
        </w:rPr>
        <w:t> </w:t>
      </w:r>
      <w:r>
        <w:rPr>
          <w:sz w:val="22"/>
        </w:rPr>
        <w:t>te Informacijskom sustavu prostornoga uređenja: </w:t>
      </w:r>
      <w:hyperlink r:id="rId8">
        <w:r>
          <w:rPr>
            <w:sz w:val="22"/>
          </w:rPr>
          <w:t>https://ispu.mgipu.hr/</w:t>
        </w:r>
      </w:hyperlink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120" w:after="0"/>
        <w:ind w:left="566" w:right="0" w:hanging="324"/>
        <w:jc w:val="left"/>
        <w:rPr>
          <w:sz w:val="22"/>
        </w:rPr>
      </w:pPr>
      <w:r>
        <w:rPr>
          <w:sz w:val="22"/>
        </w:rPr>
        <w:t>Prijedlozi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primjedbe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Prijedlog</w:t>
      </w:r>
      <w:r>
        <w:rPr>
          <w:spacing w:val="-3"/>
          <w:sz w:val="22"/>
        </w:rPr>
        <w:t> </w:t>
      </w:r>
      <w:r>
        <w:rPr>
          <w:sz w:val="22"/>
        </w:rPr>
        <w:t>Plana</w:t>
      </w:r>
      <w:r>
        <w:rPr>
          <w:spacing w:val="-4"/>
          <w:sz w:val="22"/>
        </w:rPr>
        <w:t> </w:t>
      </w:r>
      <w:r>
        <w:rPr>
          <w:sz w:val="22"/>
        </w:rPr>
        <w:t>mogu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vrijeme</w:t>
      </w:r>
      <w:r>
        <w:rPr>
          <w:spacing w:val="-5"/>
          <w:sz w:val="22"/>
        </w:rPr>
        <w:t> </w:t>
      </w:r>
      <w:r>
        <w:rPr>
          <w:sz w:val="22"/>
        </w:rPr>
        <w:t>trajanja</w:t>
      </w:r>
      <w:r>
        <w:rPr>
          <w:spacing w:val="-4"/>
          <w:sz w:val="22"/>
        </w:rPr>
        <w:t> </w:t>
      </w:r>
      <w:r>
        <w:rPr>
          <w:sz w:val="22"/>
        </w:rPr>
        <w:t>javne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rasprave: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98" w:after="0"/>
        <w:ind w:left="1134" w:right="0" w:hanging="282"/>
        <w:jc w:val="left"/>
        <w:rPr>
          <w:sz w:val="22"/>
        </w:rPr>
      </w:pPr>
      <w:r>
        <w:rPr>
          <w:sz w:val="22"/>
        </w:rPr>
        <w:t>upisati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Knjigu</w:t>
      </w:r>
      <w:r>
        <w:rPr>
          <w:spacing w:val="-4"/>
          <w:sz w:val="22"/>
        </w:rPr>
        <w:t> </w:t>
      </w:r>
      <w:r>
        <w:rPr>
          <w:sz w:val="22"/>
        </w:rPr>
        <w:t>primjedbi</w:t>
      </w:r>
      <w:r>
        <w:rPr>
          <w:spacing w:val="-4"/>
          <w:sz w:val="22"/>
        </w:rPr>
        <w:t> </w:t>
      </w:r>
      <w:r>
        <w:rPr>
          <w:sz w:val="22"/>
        </w:rPr>
        <w:t>tijekom</w:t>
      </w:r>
      <w:r>
        <w:rPr>
          <w:spacing w:val="-4"/>
          <w:sz w:val="22"/>
        </w:rPr>
        <w:t> </w:t>
      </w:r>
      <w:r>
        <w:rPr>
          <w:sz w:val="22"/>
        </w:rPr>
        <w:t>javnog</w:t>
      </w:r>
      <w:r>
        <w:rPr>
          <w:spacing w:val="-4"/>
          <w:sz w:val="22"/>
        </w:rPr>
        <w:t> uvida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96" w:after="0"/>
        <w:ind w:left="1134" w:right="0" w:hanging="282"/>
        <w:jc w:val="left"/>
        <w:rPr>
          <w:sz w:val="22"/>
        </w:rPr>
      </w:pPr>
      <w:r>
        <w:rPr>
          <w:sz w:val="22"/>
        </w:rPr>
        <w:t>upisati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Zapisnik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javnog</w:t>
      </w:r>
      <w:r>
        <w:rPr>
          <w:spacing w:val="-3"/>
          <w:sz w:val="22"/>
        </w:rPr>
        <w:t> </w:t>
      </w:r>
      <w:r>
        <w:rPr>
          <w:sz w:val="22"/>
        </w:rPr>
        <w:t>izlaganja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vrijeme</w:t>
      </w:r>
      <w:r>
        <w:rPr>
          <w:spacing w:val="-3"/>
          <w:sz w:val="22"/>
        </w:rPr>
        <w:t> </w:t>
      </w:r>
      <w:r>
        <w:rPr>
          <w:sz w:val="22"/>
        </w:rPr>
        <w:t>trajanja</w:t>
      </w:r>
      <w:r>
        <w:rPr>
          <w:spacing w:val="-3"/>
          <w:sz w:val="22"/>
        </w:rPr>
        <w:t> </w:t>
      </w:r>
      <w:r>
        <w:rPr>
          <w:sz w:val="22"/>
        </w:rPr>
        <w:t>javnog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izlaganja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  <w:tab w:pos="1419" w:val="left" w:leader="none"/>
        </w:tabs>
        <w:spacing w:line="273" w:lineRule="auto" w:before="97" w:after="0"/>
        <w:ind w:left="1419" w:right="1109" w:hanging="567"/>
        <w:jc w:val="left"/>
        <w:rPr>
          <w:sz w:val="22"/>
        </w:rPr>
      </w:pPr>
      <w:r>
        <w:rPr>
          <w:sz w:val="22"/>
        </w:rPr>
        <w:t>uputiti u pisanom obliku zaključno s danom 30.04.2026. na adresu: </w:t>
      </w:r>
      <w:r>
        <w:rPr>
          <w:spacing w:val="-4"/>
          <w:sz w:val="22"/>
        </w:rPr>
        <w:t>Krapinsko-zagorska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županija,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Općina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Đurmanec,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Jedinstveni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upravni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odjel </w:t>
      </w:r>
      <w:r>
        <w:rPr>
          <w:sz w:val="22"/>
        </w:rPr>
        <w:t>Đurmanec, Đurmanec 137</w:t>
      </w:r>
    </w:p>
    <w:p>
      <w:pPr>
        <w:pStyle w:val="BodyText"/>
        <w:spacing w:before="3"/>
        <w:ind w:left="1419"/>
      </w:pPr>
      <w:r>
        <w:rPr/>
        <w:t>HR-49225</w:t>
      </w:r>
      <w:r>
        <w:rPr>
          <w:spacing w:val="-6"/>
        </w:rPr>
        <w:t> </w:t>
      </w:r>
      <w:r>
        <w:rPr>
          <w:spacing w:val="-2"/>
        </w:rPr>
        <w:t>Đurmanec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98" w:after="0"/>
        <w:ind w:left="1134" w:right="0" w:hanging="282"/>
        <w:jc w:val="left"/>
        <w:rPr>
          <w:sz w:val="22"/>
        </w:rPr>
      </w:pPr>
      <w:r>
        <w:rPr>
          <w:spacing w:val="-2"/>
          <w:sz w:val="22"/>
        </w:rPr>
        <w:t>uputiti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putem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e-pisarnice:</w:t>
      </w:r>
      <w:r>
        <w:rPr>
          <w:spacing w:val="-4"/>
          <w:sz w:val="22"/>
        </w:rPr>
        <w:t> </w:t>
      </w:r>
      <w:hyperlink r:id="rId9">
        <w:r>
          <w:rPr>
            <w:spacing w:val="-2"/>
            <w:sz w:val="22"/>
          </w:rPr>
          <w:t>opcina@djurmanec.hr</w:t>
        </w:r>
      </w:hyperlink>
      <w:r>
        <w:rPr>
          <w:spacing w:val="-3"/>
          <w:sz w:val="22"/>
        </w:rPr>
        <w:t> </w:t>
      </w:r>
      <w:r>
        <w:rPr>
          <w:spacing w:val="-2"/>
          <w:sz w:val="22"/>
        </w:rPr>
        <w:t>zaključno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danom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30.04.2026.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156" w:after="0"/>
        <w:ind w:left="568" w:right="140" w:hanging="326"/>
        <w:jc w:val="both"/>
        <w:rPr>
          <w:sz w:val="22"/>
        </w:rPr>
      </w:pPr>
      <w:r>
        <w:rPr>
          <w:sz w:val="22"/>
        </w:rPr>
        <w:t>Nadležna tijela dostavljaju pisano očitovanje na Prijedlog Plana na gore navedenu adresu zaključno s danom 30.04.2026. Ukoliko do određenog roka ne dostave pisana očitovanja, smatrat će se da nemaju primjedbi.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770" w:top="1140" w:bottom="960" w:left="1417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76" w:lineRule="auto" w:before="74" w:after="0"/>
        <w:ind w:left="568" w:right="141" w:hanging="326"/>
        <w:jc w:val="left"/>
        <w:rPr>
          <w:sz w:val="22"/>
        </w:rPr>
      </w:pPr>
      <w:r>
        <w:rPr>
          <w:sz w:val="22"/>
        </w:rPr>
        <w:t>Prijedlozi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primjedbe</w:t>
      </w:r>
      <w:r>
        <w:rPr>
          <w:spacing w:val="-2"/>
          <w:sz w:val="22"/>
        </w:rPr>
        <w:t> </w:t>
      </w:r>
      <w:r>
        <w:rPr>
          <w:sz w:val="22"/>
        </w:rPr>
        <w:t>koji</w:t>
      </w:r>
      <w:r>
        <w:rPr>
          <w:spacing w:val="-2"/>
          <w:sz w:val="22"/>
        </w:rPr>
        <w:t> </w:t>
      </w:r>
      <w:r>
        <w:rPr>
          <w:sz w:val="22"/>
        </w:rPr>
        <w:t>nisu</w:t>
      </w:r>
      <w:r>
        <w:rPr>
          <w:spacing w:val="-2"/>
          <w:sz w:val="22"/>
        </w:rPr>
        <w:t> </w:t>
      </w:r>
      <w:r>
        <w:rPr>
          <w:sz w:val="22"/>
        </w:rPr>
        <w:t>dostavljeni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utvrđenom</w:t>
      </w:r>
      <w:r>
        <w:rPr>
          <w:spacing w:val="-2"/>
          <w:sz w:val="22"/>
        </w:rPr>
        <w:t> </w:t>
      </w:r>
      <w:r>
        <w:rPr>
          <w:sz w:val="22"/>
        </w:rPr>
        <w:t>roku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nisu</w:t>
      </w:r>
      <w:r>
        <w:rPr>
          <w:spacing w:val="-2"/>
          <w:sz w:val="22"/>
        </w:rPr>
        <w:t> </w:t>
      </w:r>
      <w:r>
        <w:rPr>
          <w:sz w:val="22"/>
        </w:rPr>
        <w:t>čitko</w:t>
      </w:r>
      <w:r>
        <w:rPr>
          <w:spacing w:val="-2"/>
          <w:sz w:val="22"/>
        </w:rPr>
        <w:t> </w:t>
      </w:r>
      <w:r>
        <w:rPr>
          <w:sz w:val="22"/>
        </w:rPr>
        <w:t>napisani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imenom</w:t>
      </w:r>
      <w:r>
        <w:rPr>
          <w:spacing w:val="-2"/>
          <w:sz w:val="22"/>
        </w:rPr>
        <w:t> </w:t>
      </w:r>
      <w:r>
        <w:rPr>
          <w:sz w:val="22"/>
        </w:rPr>
        <w:t>i </w:t>
      </w:r>
      <w:r>
        <w:rPr>
          <w:spacing w:val="-2"/>
          <w:sz w:val="22"/>
        </w:rPr>
        <w:t>prezimenom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adresom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pošiljatelja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neće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uzeti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obzir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pripremi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Izvješća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javnoj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raspravi.</w:t>
      </w:r>
    </w:p>
    <w:p>
      <w:pPr>
        <w:pStyle w:val="BodyText"/>
        <w:spacing w:before="240"/>
        <w:ind w:left="6452"/>
      </w:pPr>
      <w:r>
        <w:rPr>
          <w:spacing w:val="-2"/>
        </w:rPr>
        <w:t>PROČELNIK</w:t>
      </w:r>
    </w:p>
    <w:p>
      <w:pPr>
        <w:pStyle w:val="BodyText"/>
        <w:spacing w:before="98"/>
        <w:ind w:left="6360"/>
      </w:pPr>
      <w:r>
        <w:rPr>
          <w:w w:val="90"/>
        </w:rPr>
        <w:t>Miro</w:t>
      </w:r>
      <w:r>
        <w:rPr>
          <w:spacing w:val="-2"/>
        </w:rPr>
        <w:t> </w:t>
      </w:r>
      <w:r>
        <w:rPr>
          <w:w w:val="90"/>
        </w:rPr>
        <w:t>Pavić,</w:t>
      </w:r>
      <w:r>
        <w:rPr>
          <w:spacing w:val="-1"/>
        </w:rPr>
        <w:t> </w:t>
      </w:r>
      <w:r>
        <w:rPr>
          <w:spacing w:val="-4"/>
          <w:w w:val="90"/>
        </w:rPr>
        <w:t>iur.</w:t>
      </w:r>
    </w:p>
    <w:p>
      <w:pPr>
        <w:pStyle w:val="BodyText"/>
        <w:spacing w:after="0"/>
        <w:sectPr>
          <w:pgSz w:w="11910" w:h="16840"/>
          <w:pgMar w:header="0" w:footer="770" w:top="1060" w:bottom="960" w:left="1417" w:right="708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355600</wp:posOffset>
                </wp:positionH>
                <wp:positionV relativeFrom="page">
                  <wp:posOffset>368300</wp:posOffset>
                </wp:positionV>
                <wp:extent cx="3149600" cy="15494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149600" cy="1549400"/>
                          <a:chExt cx="3149600" cy="15494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1549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900" y="8890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90500" y="254000"/>
                            <a:ext cx="77279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MIRO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PAVIĆ</w:t>
                              </w:r>
                            </w:p>
                            <w:p>
                              <w:pPr>
                                <w:spacing w:line="11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2"/>
                                </w:rPr>
                                <w:t>HR-25904367166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0500" y="768350"/>
                            <a:ext cx="230505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Elektronički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potpisano: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15.04.2026T12:58:56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(UTC:2026-04-15T10:58:56Z)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Provjera:</w:t>
                              </w:r>
                              <w:r>
                                <w:rPr>
                                  <w:rFonts w:ascii="Calibri"/>
                                  <w:spacing w:val="9"/>
                                  <w:sz w:val="12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rFonts w:ascii="Calibri"/>
                                    <w:spacing w:val="-2"/>
                                    <w:sz w:val="12"/>
                                  </w:rPr>
                                  <w:t>https://epotpis.rdd.hr/provjera</w:t>
                                </w:r>
                              </w:hyperlink>
                            </w:p>
                            <w:p>
                              <w:pPr>
                                <w:spacing w:line="144" w:lineRule="exact" w:before="3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Broj</w:t>
                              </w:r>
                              <w:r>
                                <w:rPr>
                                  <w:rFonts w:ascii="Calibri"/>
                                  <w:spacing w:val="1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zapisa:</w:t>
                              </w:r>
                              <w:r>
                                <w:rPr>
                                  <w:rFonts w:ascii="Calibri"/>
                                  <w:spacing w:val="1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2"/>
                                </w:rPr>
                                <w:t>79986b24-7a32-43a6-a9d2-fff8a380a0cc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pt;margin-top:29pt;width:248pt;height:122pt;mso-position-horizontal-relative:page;mso-position-vertical-relative:page;z-index:15728640" id="docshapegroup5" coordorigin="560,580" coordsize="4960,2440">
                <v:shape style="position:absolute;left:560;top:580;width:4960;height:2440" type="#_x0000_t75" id="docshape6" stroked="false">
                  <v:imagedata r:id="rId11" o:title=""/>
                </v:shape>
                <v:shape style="position:absolute;left:4500;top:720;width:900;height:900" type="#_x0000_t75" id="docshape7" stroked="false">
                  <v:imagedata r:id="rId12" o:title=""/>
                </v:shape>
                <v:shape style="position:absolute;left:860;top:980;width:1217;height:330" type="#_x0000_t202" id="docshape8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MIRO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PAVIĆ</w:t>
                        </w:r>
                      </w:p>
                      <w:p>
                        <w:pPr>
                          <w:spacing w:line="11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12"/>
                          </w:rPr>
                          <w:t>HR-25904367166</w:t>
                        </w:r>
                      </w:p>
                    </w:txbxContent>
                  </v:textbox>
                  <w10:wrap type="none"/>
                </v:shape>
                <v:shape style="position:absolute;left:860;top:1790;width:3630;height:480" type="#_x0000_t202" id="docshape9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Elektronički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potpisano: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15.04.2026T12:58:56</w:t>
                        </w:r>
                        <w:r>
                          <w:rPr>
                            <w:rFonts w:ascii="Calibri" w:hAnsi="Calibri"/>
                            <w:spacing w:val="18"/>
                            <w:sz w:val="1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(UTC:2026-04-15T10:58:56Z)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Provjera:</w:t>
                        </w:r>
                        <w:r>
                          <w:rPr>
                            <w:rFonts w:ascii="Calibri"/>
                            <w:spacing w:val="9"/>
                            <w:sz w:val="12"/>
                          </w:rPr>
                          <w:t> </w:t>
                        </w:r>
                        <w:hyperlink r:id="rId13">
                          <w:r>
                            <w:rPr>
                              <w:rFonts w:ascii="Calibri"/>
                              <w:spacing w:val="-2"/>
                              <w:sz w:val="12"/>
                            </w:rPr>
                            <w:t>https://epotpis.rdd.hr/provjera</w:t>
                          </w:r>
                        </w:hyperlink>
                      </w:p>
                      <w:p>
                        <w:pPr>
                          <w:spacing w:line="144" w:lineRule="exact" w:before="34"/>
                          <w:ind w:left="0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Broj</w:t>
                        </w:r>
                        <w:r>
                          <w:rPr>
                            <w:rFonts w:ascii="Calibri"/>
                            <w:spacing w:val="17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zapisa:</w:t>
                        </w:r>
                        <w:r>
                          <w:rPr>
                            <w:rFonts w:ascii="Calibri"/>
                            <w:spacing w:val="18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2"/>
                          </w:rPr>
                          <w:t>79986b24-7a32-43a6-a9d2-fff8a380a0cc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footerReference w:type="default" r:id="rId10"/>
      <w:pgSz w:w="11900" w:h="16840"/>
      <w:pgMar w:header="0" w:footer="0" w:top="580" w:bottom="280" w:left="85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882015</wp:posOffset>
              </wp:positionH>
              <wp:positionV relativeFrom="page">
                <wp:posOffset>10029876</wp:posOffset>
              </wp:positionV>
              <wp:extent cx="615696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569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0">
                            <a:moveTo>
                              <a:pt x="0" y="0"/>
                            </a:moveTo>
                            <a:lnTo>
                              <a:pt x="6156959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3936" from="69.450005pt,789.754028pt" to="554.249980pt,789.754028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887730</wp:posOffset>
              </wp:positionH>
              <wp:positionV relativeFrom="page">
                <wp:posOffset>10036376</wp:posOffset>
              </wp:positionV>
              <wp:extent cx="234061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40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KLASA: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350-03/24-37/1,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URBROJ: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2140-11-26-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6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00002pt;margin-top:790.265869pt;width:184.3pt;height:10.95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KLASA: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350-03/24-37/1,</w:t>
                    </w:r>
                    <w:r>
                      <w:rPr>
                        <w:rFonts w:ascii="Arial"/>
                        <w:b/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URBROJ: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2140-11-26-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6"/>
                      </w:rPr>
                      <w:t>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4848120</wp:posOffset>
              </wp:positionH>
              <wp:positionV relativeFrom="page">
                <wp:posOffset>10036376</wp:posOffset>
              </wp:positionV>
              <wp:extent cx="74866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48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od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1.741791pt;margin-top:790.265869pt;width:58.95pt;height:10.95pt;mso-position-horizontal-relative:page;mso-position-vertical-relative:page;z-index:-157829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Stranica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od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6674521</wp:posOffset>
              </wp:positionH>
              <wp:positionV relativeFrom="page">
                <wp:posOffset>10036376</wp:posOffset>
              </wp:positionV>
              <wp:extent cx="35877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58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ID: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6"/>
                            </w:rPr>
                            <w:t>412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552856pt;margin-top:790.265869pt;width:28.25pt;height:10.95pt;mso-position-horizontal-relative:page;mso-position-vertical-relative:page;z-index:-1578240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ID: 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6"/>
                      </w:rPr>
                      <w:t>412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887730</wp:posOffset>
              </wp:positionH>
              <wp:positionV relativeFrom="page">
                <wp:posOffset>10036376</wp:posOffset>
              </wp:positionV>
              <wp:extent cx="6090920" cy="48958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090920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>
                          <w:pPr>
                            <w:spacing w:before="0"/>
                            <w:ind w:left="20" w:right="18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Ova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elektronička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isprava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potpisana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kvalificiranim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elektroničkim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potpisom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sukladno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EU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uredbi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910/2014/EU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(eIDAS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Regulation),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isti je vidljiv na posljednjoj nenumeriranoj stranici. Izvor pouzdanosti je European Union Trusted Lists (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https://esignature.ec.europa.eu/efda/tl-browser/</w:t>
                            </w:r>
                          </w:hyperlink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). U potpis je ugrađen vremenski pečat, te je omogućen za LTV.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00002pt;margin-top:790.265869pt;width:479.6pt;height:38.550pt;mso-position-horizontal-relative:page;mso-position-vertical-relative:page;z-index:-1578188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before="0"/>
                      <w:ind w:left="20" w:right="18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Ova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elektronička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isprava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potpisana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je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kvalificiranim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elektroničkim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potpisom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sukladno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EU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uredbi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910/2014/EU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(eIDAS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Regulation),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isti je vidljiv na posljednjoj nenumeriranoj stranici. Izvor pouzdanosti je European Union Trusted Lists (</w:t>
                    </w:r>
                    <w:hyperlink r:id="rId1">
                      <w:r>
                        <w:rPr>
                          <w:rFonts w:ascii="Arial" w:hAnsi="Arial"/>
                          <w:i/>
                          <w:sz w:val="16"/>
                        </w:rPr>
                        <w:t>https://esignature.ec.europa.eu/efda/tl-browser/</w:t>
                      </w:r>
                    </w:hyperlink>
                    <w:r>
                      <w:rPr>
                        <w:rFonts w:ascii="Arial" w:hAnsi="Arial"/>
                        <w:i/>
                        <w:sz w:val="16"/>
                      </w:rPr>
                      <w:t>). U potpis je ugrađen vremenski pečat, te je omogućen za LTV.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3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"/>
      <w:lvlJc w:val="left"/>
      <w:pPr>
        <w:ind w:left="1419" w:hanging="28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2349" w:hanging="283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78" w:hanging="283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07" w:hanging="283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136" w:hanging="283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065" w:hanging="283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994" w:hanging="283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923" w:hanging="283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bs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Arial MT" w:hAnsi="Arial MT" w:eastAsia="Arial MT" w:cs="Arial MT"/>
      <w:sz w:val="22"/>
      <w:szCs w:val="22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68" w:hanging="326"/>
    </w:pPr>
    <w:rPr>
      <w:rFonts w:ascii="Arial MT" w:hAnsi="Arial MT" w:eastAsia="Arial MT" w:cs="Arial MT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www.djurmanec.hr/" TargetMode="External"/><Relationship Id="rId8" Type="http://schemas.openxmlformats.org/officeDocument/2006/relationships/hyperlink" Target="https://ispu.mgipu.hr/" TargetMode="External"/><Relationship Id="rId9" Type="http://schemas.openxmlformats.org/officeDocument/2006/relationships/hyperlink" Target="mailto:opcina@djurmanec.hr" TargetMode="External"/><Relationship Id="rId10" Type="http://schemas.openxmlformats.org/officeDocument/2006/relationships/footer" Target="footer2.xm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https://epotpis.rdd.hr/provjera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ignature.ec.europa.eu/efda/tl-browse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Skenirana slika</dc:subject>
  <dc:title>Skenirana slika</dc:title>
  <dcterms:created xsi:type="dcterms:W3CDTF">2026-04-15T11:27:45Z</dcterms:created>
  <dcterms:modified xsi:type="dcterms:W3CDTF">2026-04-15T11:27:45Z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2022-11-07T00:00:00Z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2026-04-15T00:00:00Z</vt:filetime>
  </property>
  <property fmtid="{D5CDD505-2E9C-101B-9397-08002B2CF9AE}" pid="6" name="Producer">
    <vt:lpwstr>䅳灯獥⹗潲摳⁦潲‮久吠㈰⸷⸰㬠浯摩晩敤⁵獩湧⁩呥硴卨慲瀮䱇偌瘲⹃潲攠ㄮ㜮㔮　</vt:lpwstr>
  </property>
  <property fmtid="{D5CDD505-2E9C-101B-9397-08002B2CF9AE}" pid="7" name="akpid-79986b24-7a32-43a6-a9d2-fff8a380a0cc#A010Zaglavlje">
    <vt:lpwstr>*** AKD ePotpis PAdES2 2.0.9523-MUIx2-PROD [PROD] *** www.certilia.com ***</vt:lpwstr>
  </property>
  <property fmtid="{D5CDD505-2E9C-101B-9397-08002B2CF9AE}" pid="8" name="akpid-79986b24-7a32-43a6-a9d2-fff8a380a0cc#A020BrojZapisa">
    <vt:lpwstr>79986b24-7a32-43a6-a9d2-fff8a380a0cc</vt:lpwstr>
  </property>
  <property fmtid="{D5CDD505-2E9C-101B-9397-08002B2CF9AE}" pid="9" name="akpid-79986b24-7a32-43a6-a9d2-fff8a380a0cc#A030VrstaPotpisa">
    <vt:lpwstr>SIGN</vt:lpwstr>
  </property>
  <property fmtid="{D5CDD505-2E9C-101B-9397-08002B2CF9AE}" pid="10" name="akpid-79986b24-7a32-43a6-a9d2-fff8a380a0cc#A040DatumVrijemePotpisa">
    <vt:lpwstr>15.04.2026T12:58:56 (UTC:2026-04-15T10:58:56Z)</vt:lpwstr>
  </property>
  <property fmtid="{D5CDD505-2E9C-101B-9397-08002B2CF9AE}" pid="11" name="akpid-79986b24-7a32-43a6-a9d2-fff8a380a0cc#A050IzdavateljCertifikata">
    <vt:lpwstr>-</vt:lpwstr>
  </property>
  <property fmtid="{D5CDD505-2E9C-101B-9397-08002B2CF9AE}" pid="12" name="akpid-79986b24-7a32-43a6-a9d2-fff8a380a0cc#A060Potpisnik">
    <vt:lpwstr>Miro Pavić</vt:lpwstr>
  </property>
  <property fmtid="{D5CDD505-2E9C-101B-9397-08002B2CF9AE}" pid="13" name="akpid-79986b24-7a32-43a6-a9d2-fff8a380a0cc#A070PotpisnikPIN">
    <vt:lpwstr>HR-25904367166</vt:lpwstr>
  </property>
  <property fmtid="{D5CDD505-2E9C-101B-9397-08002B2CF9AE}" pid="14" name="akpid-79986b24-7a32-43a6-a9d2-fff8a380a0cc#A110Provjera">
    <vt:lpwstr>https://epotpis.rdd.hr/provjera</vt:lpwstr>
  </property>
  <property fmtid="{D5CDD505-2E9C-101B-9397-08002B2CF9AE}" pid="15" name="akpid-79986b24-7a32-43a6-a9d2-fff8a380a0cc#A150Podnozje">
    <vt:lpwstr>*** AKD ePotpis *** www.certilia.com ***</vt:lpwstr>
  </property>
  <property fmtid="{D5CDD505-2E9C-101B-9397-08002B2CF9AE}" pid="16" name="akpid-79986b24-7a32-43a6-a9d2-fff8a380a0cc#ets-c0885ff6-c571-4118-82a2-21c7bf06442a#A010Zaglavlje">
    <vt:lpwstr>*** AKD ePotpis PAdES2 2.0.9523-MUIx2-PROD [PROD] *** www.certilia.com ***</vt:lpwstr>
  </property>
  <property fmtid="{D5CDD505-2E9C-101B-9397-08002B2CF9AE}" pid="17" name="akpid-79986b24-7a32-43a6-a9d2-fff8a380a0cc#ets-c0885ff6-c571-4118-82a2-21c7bf06442a#A020BrojZapisa">
    <vt:lpwstr>akpid-79986b24-7a32-43a6-a9d2-fff8a380a0cc#ets-c0885ff6-c571-4118-82a2-21c7bf06442a</vt:lpwstr>
  </property>
  <property fmtid="{D5CDD505-2E9C-101B-9397-08002B2CF9AE}" pid="18" name="akpid-79986b24-7a32-43a6-a9d2-fff8a380a0cc#ets-c0885ff6-c571-4118-82a2-21c7bf06442a#A030VrstaPotpisa">
    <vt:lpwstr>ArchiveTimeStamp</vt:lpwstr>
  </property>
  <property fmtid="{D5CDD505-2E9C-101B-9397-08002B2CF9AE}" pid="19" name="akpid-79986b24-7a32-43a6-a9d2-fff8a380a0cc#ets-c0885ff6-c571-4118-82a2-21c7bf06442a#A040DatumVrijemePotpisa">
    <vt:lpwstr>15.04.2026T13:00:13 (UTC:2026-04-15T11:00:13Z)</vt:lpwstr>
  </property>
  <property fmtid="{D5CDD505-2E9C-101B-9397-08002B2CF9AE}" pid="20" name="akpid-79986b24-7a32-43a6-a9d2-fff8a380a0cc#ets-c0885ff6-c571-4118-82a2-21c7bf06442a#A050IzdavateljCertifikata">
    <vt:lpwstr>-</vt:lpwstr>
  </property>
  <property fmtid="{D5CDD505-2E9C-101B-9397-08002B2CF9AE}" pid="21" name="akpid-79986b24-7a32-43a6-a9d2-fff8a380a0cc#ets-c0885ff6-c571-4118-82a2-21c7bf06442a#A110Provjera">
    <vt:lpwstr>https://epotpis.rdd.hr/provjera</vt:lpwstr>
  </property>
  <property fmtid="{D5CDD505-2E9C-101B-9397-08002B2CF9AE}" pid="22" name="akpid-79986b24-7a32-43a6-a9d2-fff8a380a0cc#ets-c0885ff6-c571-4118-82a2-21c7bf06442a#A150Podnozje">
    <vt:lpwstr>*** AKD ePotpis *** www.certilia.com ***</vt:lpwstr>
  </property>
</Properties>
</file>