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2DAFF" w14:textId="77777777" w:rsidR="00687061" w:rsidRDefault="00687061" w:rsidP="0068706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17F5E2F" wp14:editId="7E4D0D9B">
            <wp:extent cx="571500" cy="800100"/>
            <wp:effectExtent l="0" t="0" r="0" b="0"/>
            <wp:docPr id="1" name="Slika 1" descr="grb_b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bo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848D9" w14:textId="77777777" w:rsidR="00687061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 R E P U B L I K A    H R V A T S K A</w:t>
      </w:r>
    </w:p>
    <w:p w14:paraId="2E3F6900" w14:textId="77777777" w:rsidR="00687061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KRAPINSKO-ZAGORSKA ŽUPANIJA</w:t>
      </w:r>
    </w:p>
    <w:p w14:paraId="51ABF95E" w14:textId="77777777" w:rsidR="00687061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              OPĆINA ĐURMANEC</w:t>
      </w:r>
    </w:p>
    <w:p w14:paraId="4D8A7938" w14:textId="77777777" w:rsidR="00687061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                OPĆINSKO VIJEĆE</w:t>
      </w:r>
    </w:p>
    <w:p w14:paraId="54592CAA" w14:textId="77777777" w:rsidR="00687061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C134EFE" w14:textId="441E5B96" w:rsidR="00687061" w:rsidRPr="008E416D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2A306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t>KLASA:</w:t>
      </w:r>
      <w:r w:rsidR="008E416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400-04/</w:t>
      </w:r>
      <w:r w:rsidR="0061764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26-01/0010</w:t>
      </w:r>
    </w:p>
    <w:p w14:paraId="0BCA734B" w14:textId="3B0BF610" w:rsidR="00687061" w:rsidRPr="008E416D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2A306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t>URBROJ:</w:t>
      </w:r>
      <w:r w:rsidR="008E416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2140-</w:t>
      </w:r>
      <w:r w:rsidR="0061764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11-26-8</w:t>
      </w:r>
    </w:p>
    <w:p w14:paraId="70B5B206" w14:textId="44388F33" w:rsidR="00687061" w:rsidRDefault="00687061" w:rsidP="0068706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Đurmanec,</w:t>
      </w:r>
      <w:r w:rsidR="00937CB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61764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20. </w:t>
      </w:r>
      <w:r w:rsidR="00F85F4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kolovoza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202</w:t>
      </w:r>
      <w:r w:rsidR="00986F4E">
        <w:rPr>
          <w:rFonts w:ascii="Times New Roman" w:eastAsia="Times New Roman" w:hAnsi="Times New Roman" w:cs="Times New Roman"/>
          <w:noProof/>
          <w:sz w:val="24"/>
          <w:szCs w:val="24"/>
        </w:rPr>
        <w:t>6.</w:t>
      </w:r>
    </w:p>
    <w:p w14:paraId="057B8FB6" w14:textId="77777777" w:rsidR="00687061" w:rsidRDefault="00687061" w:rsidP="00687061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044F296" w14:textId="77777777" w:rsidR="00687061" w:rsidRDefault="00687061" w:rsidP="00687061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01B4A8C" w14:textId="77777777" w:rsidR="00687061" w:rsidRDefault="00687061" w:rsidP="00687061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2079F9F" w14:textId="576D9206" w:rsidR="00687061" w:rsidRDefault="00687061" w:rsidP="0068706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  <w:t xml:space="preserve">Na temelju članka </w:t>
      </w:r>
      <w:r w:rsidR="00DE7397">
        <w:rPr>
          <w:rFonts w:ascii="Times New Roman" w:eastAsia="Times New Roman" w:hAnsi="Times New Roman" w:cs="Times New Roman"/>
          <w:noProof/>
          <w:sz w:val="24"/>
          <w:szCs w:val="24"/>
        </w:rPr>
        <w:t>88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. Zakona o proračunu, (N.N. br. 144/21)</w:t>
      </w:r>
      <w:r w:rsidR="00EB7C32" w:rsidRPr="00EB7C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7C32">
        <w:rPr>
          <w:rFonts w:ascii="Times New Roman" w:eastAsia="Times New Roman" w:hAnsi="Times New Roman" w:cs="Times New Roman"/>
          <w:sz w:val="24"/>
          <w:szCs w:val="24"/>
        </w:rPr>
        <w:t xml:space="preserve"> i članka </w:t>
      </w:r>
      <w:r w:rsidR="00EB7C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7C32">
        <w:rPr>
          <w:rFonts w:ascii="Times New Roman" w:eastAsia="Times New Roman" w:hAnsi="Times New Roman" w:cs="Times New Roman"/>
          <w:sz w:val="24"/>
          <w:szCs w:val="24"/>
        </w:rPr>
        <w:t>46. Pravilnika o polugodišnjem i godišnjem izvještaju o izvršenju proračuna i financijskog plana (Narodne novine” br. 85/23)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članka 15. Statuta Općine Đurmanec ("Službeni glasnik Krapinsko-zagorske županije" broj 15/21</w:t>
      </w:r>
      <w:r w:rsidR="00BF5A7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i 49/24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), Općinsko vijeće Općine Đurmanec na </w:t>
      </w:r>
      <w:r w:rsidR="0061764E">
        <w:rPr>
          <w:rFonts w:ascii="Times New Roman" w:eastAsia="Times New Roman" w:hAnsi="Times New Roman" w:cs="Times New Roman"/>
          <w:noProof/>
          <w:sz w:val="24"/>
          <w:szCs w:val="24"/>
        </w:rPr>
        <w:t>7</w:t>
      </w:r>
      <w:r w:rsidR="0069478E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sjednici održanoj dana</w:t>
      </w:r>
      <w:r w:rsidR="0061764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20.</w:t>
      </w:r>
      <w:r w:rsidR="00937CB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F85F4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kolovoza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202</w:t>
      </w:r>
      <w:r w:rsidR="007C29E0">
        <w:rPr>
          <w:rFonts w:ascii="Times New Roman" w:eastAsia="Times New Roman" w:hAnsi="Times New Roman" w:cs="Times New Roman"/>
          <w:noProof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. godine, donijelo je</w:t>
      </w:r>
    </w:p>
    <w:p w14:paraId="09836A89" w14:textId="77777777" w:rsidR="00687061" w:rsidRDefault="00687061" w:rsidP="0068706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19AC019" w14:textId="77777777" w:rsidR="00687061" w:rsidRDefault="00687061" w:rsidP="0068706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F5B142A" w14:textId="0BBCB509" w:rsidR="00210E48" w:rsidRDefault="00687061" w:rsidP="00A3086F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IZVJEŠ</w:t>
      </w:r>
      <w:r w:rsidR="00A3086F">
        <w:rPr>
          <w:rFonts w:ascii="Times New Roman" w:eastAsia="Times New Roman" w:hAnsi="Times New Roman" w:cs="Times New Roman"/>
          <w:b/>
          <w:noProof/>
          <w:sz w:val="24"/>
          <w:szCs w:val="24"/>
        </w:rPr>
        <w:t>TAJ</w:t>
      </w:r>
    </w:p>
    <w:p w14:paraId="4C853C39" w14:textId="722A4770" w:rsidR="00DB5167" w:rsidRDefault="00DB5167" w:rsidP="00DB5167">
      <w:pPr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o</w:t>
      </w:r>
      <w:r w:rsidR="005A6466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 korištenju sredstava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fondova Europske unije </w:t>
      </w:r>
      <w:r w:rsidR="0061764E">
        <w:rPr>
          <w:rFonts w:ascii="Times New Roman" w:eastAsia="Times New Roman" w:hAnsi="Times New Roman" w:cs="Times New Roman"/>
          <w:b/>
          <w:noProof/>
          <w:sz w:val="24"/>
          <w:szCs w:val="24"/>
        </w:rPr>
        <w:t xml:space="preserve">za razdoblje od 01.01. do 30.06.2026. godine </w:t>
      </w:r>
    </w:p>
    <w:p w14:paraId="26F6C247" w14:textId="77777777" w:rsidR="00A3086F" w:rsidRPr="007B01A6" w:rsidRDefault="00A3086F" w:rsidP="00A3086F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87F5D5" w14:textId="67B5CBB4" w:rsidR="00A3086F" w:rsidRPr="007B01A6" w:rsidRDefault="00A3086F" w:rsidP="00A3086F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01A6">
        <w:rPr>
          <w:rFonts w:ascii="Times New Roman" w:hAnsi="Times New Roman" w:cs="Times New Roman"/>
          <w:sz w:val="24"/>
          <w:szCs w:val="24"/>
        </w:rPr>
        <w:t>1.</w:t>
      </w:r>
      <w:r w:rsidR="00DE7397">
        <w:rPr>
          <w:rFonts w:ascii="Times New Roman" w:hAnsi="Times New Roman" w:cs="Times New Roman"/>
          <w:sz w:val="24"/>
          <w:szCs w:val="24"/>
        </w:rPr>
        <w:t xml:space="preserve"> </w:t>
      </w:r>
      <w:r w:rsidRPr="007B01A6">
        <w:rPr>
          <w:rFonts w:ascii="Times New Roman" w:hAnsi="Times New Roman" w:cs="Times New Roman"/>
          <w:sz w:val="24"/>
          <w:szCs w:val="24"/>
        </w:rPr>
        <w:t>Općina Đurmanec</w:t>
      </w:r>
      <w:r w:rsidR="00BF04AD">
        <w:rPr>
          <w:rFonts w:ascii="Times New Roman" w:hAnsi="Times New Roman" w:cs="Times New Roman"/>
          <w:sz w:val="24"/>
          <w:szCs w:val="24"/>
        </w:rPr>
        <w:t xml:space="preserve"> je </w:t>
      </w:r>
      <w:r w:rsidRPr="007B01A6">
        <w:rPr>
          <w:rFonts w:ascii="Times New Roman" w:hAnsi="Times New Roman" w:cs="Times New Roman"/>
          <w:sz w:val="24"/>
          <w:szCs w:val="24"/>
        </w:rPr>
        <w:t>u razdoblju 01.</w:t>
      </w:r>
      <w:r w:rsidR="00DE73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siječnja </w:t>
      </w:r>
      <w:r w:rsidRPr="007B01A6">
        <w:rPr>
          <w:rFonts w:ascii="Times New Roman" w:hAnsi="Times New Roman" w:cs="Times New Roman"/>
          <w:sz w:val="24"/>
          <w:szCs w:val="24"/>
        </w:rPr>
        <w:t>202</w:t>
      </w:r>
      <w:r w:rsidR="004E2FC6">
        <w:rPr>
          <w:rFonts w:ascii="Times New Roman" w:hAnsi="Times New Roman" w:cs="Times New Roman"/>
          <w:sz w:val="24"/>
          <w:szCs w:val="24"/>
        </w:rPr>
        <w:t xml:space="preserve">6. </w:t>
      </w:r>
      <w:r w:rsidR="008E3E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F85F47">
        <w:rPr>
          <w:rFonts w:ascii="Times New Roman" w:hAnsi="Times New Roman" w:cs="Times New Roman"/>
          <w:sz w:val="24"/>
          <w:szCs w:val="24"/>
        </w:rPr>
        <w:t>30. lipnja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01A6">
        <w:rPr>
          <w:rFonts w:ascii="Times New Roman" w:hAnsi="Times New Roman" w:cs="Times New Roman"/>
          <w:sz w:val="24"/>
          <w:szCs w:val="24"/>
        </w:rPr>
        <w:t>202</w:t>
      </w:r>
      <w:r w:rsidR="00F85F47">
        <w:rPr>
          <w:rFonts w:ascii="Times New Roman" w:hAnsi="Times New Roman" w:cs="Times New Roman"/>
          <w:sz w:val="24"/>
          <w:szCs w:val="24"/>
        </w:rPr>
        <w:t>6</w:t>
      </w:r>
      <w:r w:rsidRPr="007B01A6">
        <w:rPr>
          <w:rFonts w:ascii="Times New Roman" w:hAnsi="Times New Roman" w:cs="Times New Roman"/>
          <w:sz w:val="24"/>
          <w:szCs w:val="24"/>
        </w:rPr>
        <w:t>. godine</w:t>
      </w:r>
      <w:r w:rsidR="0051518F">
        <w:rPr>
          <w:rFonts w:ascii="Times New Roman" w:hAnsi="Times New Roman" w:cs="Times New Roman"/>
          <w:sz w:val="24"/>
          <w:szCs w:val="24"/>
        </w:rPr>
        <w:t xml:space="preserve"> </w:t>
      </w:r>
      <w:r w:rsidR="00526E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koristila </w:t>
      </w:r>
      <w:r w:rsidR="00946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sredstva fondova EU</w:t>
      </w:r>
      <w:r w:rsidR="006D279E">
        <w:rPr>
          <w:rFonts w:ascii="Times New Roman" w:hAnsi="Times New Roman" w:cs="Times New Roman"/>
          <w:sz w:val="24"/>
          <w:szCs w:val="24"/>
        </w:rPr>
        <w:t xml:space="preserve"> prema Ugovoru o dodjeli bespovratnih sredstava za projekte koji se financiraju iz mehanizma za oporavak i otpornost NPOO.C3.1.R1-11.01.0089</w:t>
      </w:r>
      <w:r w:rsidR="009E7395">
        <w:rPr>
          <w:rFonts w:ascii="Times New Roman" w:hAnsi="Times New Roman" w:cs="Times New Roman"/>
          <w:sz w:val="24"/>
          <w:szCs w:val="24"/>
        </w:rPr>
        <w:t xml:space="preserve"> Ministarstva znanosti i obrazovanja za </w:t>
      </w:r>
      <w:r w:rsidR="006D279E">
        <w:rPr>
          <w:rFonts w:ascii="Times New Roman" w:hAnsi="Times New Roman" w:cs="Times New Roman"/>
          <w:sz w:val="24"/>
          <w:szCs w:val="24"/>
        </w:rPr>
        <w:t xml:space="preserve"> Izgradnj</w:t>
      </w:r>
      <w:r w:rsidR="009E7395">
        <w:rPr>
          <w:rFonts w:ascii="Times New Roman" w:hAnsi="Times New Roman" w:cs="Times New Roman"/>
          <w:sz w:val="24"/>
          <w:szCs w:val="24"/>
        </w:rPr>
        <w:t>u</w:t>
      </w:r>
      <w:r w:rsidR="006D279E">
        <w:rPr>
          <w:rFonts w:ascii="Times New Roman" w:hAnsi="Times New Roman" w:cs="Times New Roman"/>
          <w:sz w:val="24"/>
          <w:szCs w:val="24"/>
        </w:rPr>
        <w:t xml:space="preserve"> i opremanje Područnog </w:t>
      </w:r>
      <w:r w:rsidR="00867469">
        <w:rPr>
          <w:rFonts w:ascii="Times New Roman" w:hAnsi="Times New Roman" w:cs="Times New Roman"/>
          <w:sz w:val="24"/>
          <w:szCs w:val="24"/>
        </w:rPr>
        <w:t xml:space="preserve">dječjeg </w:t>
      </w:r>
      <w:r w:rsidR="006D279E">
        <w:rPr>
          <w:rFonts w:ascii="Times New Roman" w:hAnsi="Times New Roman" w:cs="Times New Roman"/>
          <w:sz w:val="24"/>
          <w:szCs w:val="24"/>
        </w:rPr>
        <w:t>vrtića u Općini Đurmanec u iznosu od 544.694,40 eura (izvor financiranja 581)</w:t>
      </w:r>
      <w:r w:rsidR="009E7395">
        <w:rPr>
          <w:rFonts w:ascii="Times New Roman" w:hAnsi="Times New Roman" w:cs="Times New Roman"/>
          <w:sz w:val="24"/>
          <w:szCs w:val="24"/>
        </w:rPr>
        <w:t xml:space="preserve">, te sredstva </w:t>
      </w:r>
      <w:r w:rsidR="009E7395">
        <w:rPr>
          <w:rFonts w:asciiTheme="majorBidi" w:hAnsiTheme="majorBidi" w:cstheme="majorBidi"/>
          <w:sz w:val="24"/>
          <w:szCs w:val="24"/>
        </w:rPr>
        <w:t xml:space="preserve">prema Ugovoru o dodjeli bespovratnih sredstava za projekte koji se financiraju iz programa '' Konkurentnost i kohezija''  </w:t>
      </w:r>
      <w:r w:rsidR="009E7395" w:rsidRPr="009E7395">
        <w:rPr>
          <w:rFonts w:asciiTheme="majorBidi" w:hAnsiTheme="majorBidi" w:cstheme="majorBidi"/>
          <w:sz w:val="24"/>
          <w:szCs w:val="24"/>
        </w:rPr>
        <w:t xml:space="preserve">Ministarstva regionalnog razvoja i fondova europske unije za </w:t>
      </w:r>
      <w:r w:rsidR="009E7395">
        <w:rPr>
          <w:rFonts w:asciiTheme="majorBidi" w:hAnsiTheme="majorBidi" w:cstheme="majorBidi"/>
          <w:sz w:val="24"/>
          <w:szCs w:val="24"/>
        </w:rPr>
        <w:t>I</w:t>
      </w:r>
      <w:r w:rsidR="009E7395" w:rsidRPr="009E7395">
        <w:rPr>
          <w:rFonts w:asciiTheme="majorBidi" w:hAnsiTheme="majorBidi" w:cstheme="majorBidi"/>
          <w:sz w:val="24"/>
          <w:szCs w:val="24"/>
        </w:rPr>
        <w:t>zgradnju zgrade javne i društvene namjene- vatrogasni dom PK.3.4.10.0012 u iznosu od 41.107,91 eur</w:t>
      </w:r>
      <w:r w:rsidR="009E7395">
        <w:rPr>
          <w:rFonts w:asciiTheme="majorBidi" w:hAnsiTheme="majorBidi" w:cstheme="majorBidi"/>
          <w:sz w:val="24"/>
          <w:szCs w:val="24"/>
        </w:rPr>
        <w:t>a</w:t>
      </w:r>
      <w:r w:rsidR="006D279E">
        <w:rPr>
          <w:rFonts w:ascii="Times New Roman" w:hAnsi="Times New Roman" w:cs="Times New Roman"/>
          <w:sz w:val="24"/>
          <w:szCs w:val="24"/>
        </w:rPr>
        <w:t xml:space="preserve">. Ukupna vrijednost bespovratnih sredstava iznosi </w:t>
      </w:r>
      <w:r w:rsidR="009E7395">
        <w:rPr>
          <w:rFonts w:ascii="Times New Roman" w:hAnsi="Times New Roman" w:cs="Times New Roman"/>
          <w:sz w:val="24"/>
          <w:szCs w:val="24"/>
        </w:rPr>
        <w:t>1.275.369,42</w:t>
      </w:r>
      <w:r w:rsidR="006D279E"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71EED6A0" w14:textId="01588F66" w:rsidR="00A3086F" w:rsidRPr="007B01A6" w:rsidRDefault="00A3086F" w:rsidP="00A3086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B01A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2. Ov</w:t>
      </w:r>
      <w:r w:rsidR="00DE7397">
        <w:rPr>
          <w:rFonts w:ascii="Times New Roman" w:eastAsia="Times New Roman" w:hAnsi="Times New Roman" w:cs="Times New Roman"/>
          <w:noProof/>
          <w:sz w:val="24"/>
          <w:szCs w:val="24"/>
        </w:rPr>
        <w:t>aj</w:t>
      </w:r>
      <w:r w:rsidRPr="007B01A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izvješ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taj</w:t>
      </w:r>
      <w:r w:rsidRPr="007B01A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je sastavni dio </w:t>
      </w:r>
      <w:r w:rsidR="009E7395">
        <w:rPr>
          <w:rFonts w:ascii="Times New Roman" w:eastAsia="Times New Roman" w:hAnsi="Times New Roman" w:cs="Times New Roman"/>
          <w:noProof/>
          <w:sz w:val="24"/>
          <w:szCs w:val="24"/>
        </w:rPr>
        <w:t>Polug</w:t>
      </w:r>
      <w:r w:rsidRPr="007B01A6">
        <w:rPr>
          <w:rFonts w:ascii="Times New Roman" w:eastAsia="Times New Roman" w:hAnsi="Times New Roman" w:cs="Times New Roman"/>
          <w:noProof/>
          <w:sz w:val="24"/>
          <w:szCs w:val="24"/>
        </w:rPr>
        <w:t>odišnjeg izvještaja o izvršenju Proračuna Općine Đurmanec za razdoblje od 01.</w:t>
      </w:r>
      <w:r w:rsidR="00314837">
        <w:rPr>
          <w:rFonts w:ascii="Times New Roman" w:eastAsia="Times New Roman" w:hAnsi="Times New Roman" w:cs="Times New Roman"/>
          <w:noProof/>
          <w:sz w:val="24"/>
          <w:szCs w:val="24"/>
        </w:rPr>
        <w:t>siječnja</w:t>
      </w:r>
      <w:r w:rsidRPr="007B01A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do </w:t>
      </w:r>
      <w:r w:rsidR="009E7395">
        <w:rPr>
          <w:rFonts w:ascii="Times New Roman" w:eastAsia="Times New Roman" w:hAnsi="Times New Roman" w:cs="Times New Roman"/>
          <w:noProof/>
          <w:sz w:val="24"/>
          <w:szCs w:val="24"/>
        </w:rPr>
        <w:t>30</w:t>
      </w:r>
      <w:r w:rsidR="00314837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lipnja  </w:t>
      </w:r>
      <w:r w:rsidR="009E7395">
        <w:rPr>
          <w:rFonts w:ascii="Times New Roman" w:eastAsia="Times New Roman" w:hAnsi="Times New Roman" w:cs="Times New Roman"/>
          <w:noProof/>
          <w:sz w:val="24"/>
          <w:szCs w:val="24"/>
        </w:rPr>
        <w:t>2026.</w:t>
      </w:r>
      <w:r w:rsidRPr="007B01A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godine.</w:t>
      </w:r>
    </w:p>
    <w:p w14:paraId="72ACA7B1" w14:textId="77777777" w:rsidR="00A3086F" w:rsidRPr="007B01A6" w:rsidRDefault="00A3086F" w:rsidP="00A30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4AA1CF9" w14:textId="77777777" w:rsidR="00A3086F" w:rsidRPr="007B01A6" w:rsidRDefault="00A3086F" w:rsidP="00A308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26570B" w14:textId="77777777" w:rsidR="00A3086F" w:rsidRDefault="00A3086F" w:rsidP="00A3086F">
      <w:pPr>
        <w:jc w:val="both"/>
      </w:pPr>
    </w:p>
    <w:p w14:paraId="72E631FC" w14:textId="0B2E7E76" w:rsidR="00A3086F" w:rsidRDefault="005E7B52" w:rsidP="00A3086F">
      <w:pPr>
        <w:tabs>
          <w:tab w:val="left" w:pos="360"/>
          <w:tab w:val="left" w:pos="1080"/>
          <w:tab w:val="left" w:pos="7920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PPREDSJEDNI</w:t>
      </w:r>
      <w:r w:rsidR="009E7395">
        <w:rPr>
          <w:rFonts w:ascii="Times New Roman" w:eastAsia="Times New Roman" w:hAnsi="Times New Roman" w:cs="Times New Roman"/>
          <w:noProof/>
          <w:sz w:val="24"/>
          <w:szCs w:val="24"/>
        </w:rPr>
        <w:t>CA</w:t>
      </w:r>
      <w:r w:rsidR="00EB7C3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A3086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OPĆINSKOG VIJEĆA</w:t>
      </w:r>
    </w:p>
    <w:p w14:paraId="04188D75" w14:textId="67F9E584" w:rsidR="00A3086F" w:rsidRDefault="00A3086F" w:rsidP="00A3086F">
      <w:pPr>
        <w:tabs>
          <w:tab w:val="left" w:pos="360"/>
          <w:tab w:val="left" w:pos="108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    OPĆINE ĐURMANEC</w:t>
      </w:r>
    </w:p>
    <w:p w14:paraId="7B24A04D" w14:textId="1E9F3DB5" w:rsidR="00A3086F" w:rsidRPr="00FA2FDB" w:rsidRDefault="00EB7C32" w:rsidP="00EB7C32">
      <w:pPr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                                            </w:t>
      </w:r>
      <w:r w:rsidR="009E7395">
        <w:rPr>
          <w:rFonts w:ascii="Times New Roman" w:eastAsia="Times New Roman" w:hAnsi="Times New Roman" w:cs="Times New Roman"/>
          <w:noProof/>
          <w:sz w:val="24"/>
          <w:szCs w:val="24"/>
        </w:rPr>
        <w:t>Ivančica Hrček</w:t>
      </w:r>
    </w:p>
    <w:p w14:paraId="04F43900" w14:textId="3398C0E7" w:rsidR="00A3086F" w:rsidRDefault="00A3086F" w:rsidP="00A3086F">
      <w:pPr>
        <w:jc w:val="center"/>
      </w:pPr>
    </w:p>
    <w:sectPr w:rsidR="00A30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48"/>
    <w:rsid w:val="0000221E"/>
    <w:rsid w:val="000727DE"/>
    <w:rsid w:val="00210E48"/>
    <w:rsid w:val="00231B4F"/>
    <w:rsid w:val="002D7589"/>
    <w:rsid w:val="00314837"/>
    <w:rsid w:val="00327C8B"/>
    <w:rsid w:val="00330A03"/>
    <w:rsid w:val="004E23D2"/>
    <w:rsid w:val="004E2FC6"/>
    <w:rsid w:val="0051518F"/>
    <w:rsid w:val="00526EA0"/>
    <w:rsid w:val="005A6466"/>
    <w:rsid w:val="005E7B52"/>
    <w:rsid w:val="0061764E"/>
    <w:rsid w:val="00687061"/>
    <w:rsid w:val="0069478E"/>
    <w:rsid w:val="006D279E"/>
    <w:rsid w:val="007C29E0"/>
    <w:rsid w:val="00867469"/>
    <w:rsid w:val="008E3E65"/>
    <w:rsid w:val="008E416D"/>
    <w:rsid w:val="00926B9A"/>
    <w:rsid w:val="009304A8"/>
    <w:rsid w:val="00937CB2"/>
    <w:rsid w:val="009463A8"/>
    <w:rsid w:val="00980320"/>
    <w:rsid w:val="00986F4E"/>
    <w:rsid w:val="009C1560"/>
    <w:rsid w:val="009E4F65"/>
    <w:rsid w:val="009E7395"/>
    <w:rsid w:val="00A3086F"/>
    <w:rsid w:val="00A707DE"/>
    <w:rsid w:val="00BF04AD"/>
    <w:rsid w:val="00BF5A7A"/>
    <w:rsid w:val="00C30EE1"/>
    <w:rsid w:val="00C71429"/>
    <w:rsid w:val="00DB5167"/>
    <w:rsid w:val="00DC38FB"/>
    <w:rsid w:val="00DE7397"/>
    <w:rsid w:val="00E16C18"/>
    <w:rsid w:val="00E67105"/>
    <w:rsid w:val="00E73FEC"/>
    <w:rsid w:val="00EB7C32"/>
    <w:rsid w:val="00EE2617"/>
    <w:rsid w:val="00F8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72D7"/>
  <w15:chartTrackingRefBased/>
  <w15:docId w15:val="{37DF886D-F35B-4294-A699-4C5E5734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06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user PCD</cp:lastModifiedBy>
  <cp:revision>39</cp:revision>
  <cp:lastPrinted>2026-08-20T11:28:00Z</cp:lastPrinted>
  <dcterms:created xsi:type="dcterms:W3CDTF">2022-09-06T08:23:00Z</dcterms:created>
  <dcterms:modified xsi:type="dcterms:W3CDTF">2026-08-21T08:22:00Z</dcterms:modified>
</cp:coreProperties>
</file>